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Look w:val="04A0" w:firstRow="1" w:lastRow="0" w:firstColumn="1" w:lastColumn="0" w:noHBand="0" w:noVBand="1"/>
      </w:tblPr>
      <w:tblGrid>
        <w:gridCol w:w="2546"/>
        <w:gridCol w:w="2546"/>
        <w:gridCol w:w="2546"/>
        <w:gridCol w:w="2546"/>
      </w:tblGrid>
      <w:tr w:rsidR="00615782" w:rsidTr="00B832A6">
        <w:trPr>
          <w:trHeight w:val="227"/>
        </w:trPr>
        <w:tc>
          <w:tcPr>
            <w:tcW w:w="10184" w:type="dxa"/>
            <w:gridSpan w:val="4"/>
            <w:tcBorders>
              <w:top w:val="nil"/>
              <w:left w:val="nil"/>
              <w:bottom w:val="nil"/>
              <w:right w:val="nil"/>
            </w:tcBorders>
            <w:shd w:val="clear" w:color="auto" w:fill="BFBFBF" w:themeFill="background1" w:themeFillShade="BF"/>
            <w:vAlign w:val="center"/>
          </w:tcPr>
          <w:p w:rsidR="00615782" w:rsidRDefault="00615782" w:rsidP="00615782">
            <w:pPr>
              <w:pStyle w:val="Estilo10"/>
            </w:pPr>
            <w:bookmarkStart w:id="0" w:name="_Hlk40283259"/>
            <w:r>
              <w:t>Datos de la persona o entidad solicitante</w:t>
            </w:r>
          </w:p>
        </w:tc>
      </w:tr>
      <w:tr w:rsidR="00615782" w:rsidTr="003C66B9">
        <w:trPr>
          <w:trHeight w:val="113"/>
        </w:trPr>
        <w:tc>
          <w:tcPr>
            <w:tcW w:w="2546" w:type="dxa"/>
            <w:tcBorders>
              <w:top w:val="nil"/>
              <w:left w:val="nil"/>
              <w:bottom w:val="single" w:sz="8" w:space="0" w:color="808080" w:themeColor="background1" w:themeShade="80"/>
              <w:right w:val="nil"/>
            </w:tcBorders>
          </w:tcPr>
          <w:p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rsidR="00615782" w:rsidRPr="00615782" w:rsidRDefault="00615782" w:rsidP="00615782">
            <w:pPr>
              <w:rPr>
                <w:sz w:val="16"/>
                <w:szCs w:val="16"/>
              </w:rPr>
            </w:pPr>
          </w:p>
        </w:tc>
      </w:tr>
      <w:tr w:rsidR="00B22876" w:rsidTr="0048366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rsidR="00B22876" w:rsidRDefault="00B22876" w:rsidP="00B22876">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rsidR="00B22876" w:rsidRDefault="00B22876" w:rsidP="00B22876">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rsidR="00B22876" w:rsidRDefault="00B22876" w:rsidP="00B22876">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rsidR="00B22876" w:rsidRDefault="00B22876" w:rsidP="00B22876">
            <w:pPr>
              <w:pStyle w:val="Estilo11"/>
            </w:pPr>
            <w:r>
              <w:t>Apellido 2</w:t>
            </w:r>
          </w:p>
        </w:tc>
      </w:tr>
      <w:tr w:rsidR="00615782" w:rsidTr="00CF4607">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rsidR="00615782" w:rsidRDefault="004A572F" w:rsidP="00CF4607">
            <w:pPr>
              <w:pStyle w:val="Estilo11"/>
            </w:pPr>
            <w:r>
              <w:fldChar w:fldCharType="begin">
                <w:ffData>
                  <w:name w:val="Texto1"/>
                  <w:enabled/>
                  <w:calcOnExit w:val="0"/>
                  <w:textInput/>
                </w:ffData>
              </w:fldChar>
            </w:r>
            <w:bookmarkStart w:id="1" w:name="Texto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rsidR="00615782" w:rsidRDefault="004A572F" w:rsidP="00CF4607">
            <w:pPr>
              <w:pStyle w:val="Estilo11"/>
            </w:pPr>
            <w:r>
              <w:fldChar w:fldCharType="begin">
                <w:ffData>
                  <w:name w:val="Texto2"/>
                  <w:enabled/>
                  <w:calcOnExit w:val="0"/>
                  <w:textInput/>
                </w:ffData>
              </w:fldChar>
            </w:r>
            <w:bookmarkStart w:id="2" w:name="Texto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rsidR="00615782" w:rsidRDefault="004A572F" w:rsidP="00CF4607">
            <w:pPr>
              <w:pStyle w:val="Estilo11"/>
            </w:pPr>
            <w:r>
              <w:fldChar w:fldCharType="begin">
                <w:ffData>
                  <w:name w:val="Texto3"/>
                  <w:enabled/>
                  <w:calcOnExit w:val="0"/>
                  <w:textInput/>
                </w:ffData>
              </w:fldChar>
            </w:r>
            <w:bookmarkStart w:id="3" w:name="Texto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rsidR="00615782" w:rsidRDefault="004A572F" w:rsidP="00CF4607">
            <w:pPr>
              <w:pStyle w:val="Estilo11"/>
            </w:pPr>
            <w:r>
              <w:fldChar w:fldCharType="begin">
                <w:ffData>
                  <w:name w:val="Texto4"/>
                  <w:enabled/>
                  <w:calcOnExit w:val="0"/>
                  <w:textInput/>
                </w:ffData>
              </w:fldChar>
            </w:r>
            <w:bookmarkStart w:id="4" w:name="Texto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r>
      <w:bookmarkEnd w:id="0"/>
    </w:tbl>
    <w:p w:rsidR="00800FDA" w:rsidRPr="00B035E3" w:rsidRDefault="00800FDA"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rsidTr="002E09C9">
        <w:trPr>
          <w:trHeight w:val="227"/>
        </w:trPr>
        <w:tc>
          <w:tcPr>
            <w:tcW w:w="10184" w:type="dxa"/>
            <w:gridSpan w:val="4"/>
            <w:tcBorders>
              <w:top w:val="nil"/>
              <w:left w:val="nil"/>
              <w:bottom w:val="nil"/>
              <w:right w:val="nil"/>
            </w:tcBorders>
            <w:shd w:val="clear" w:color="auto" w:fill="BFBFBF" w:themeFill="background1" w:themeFillShade="BF"/>
            <w:vAlign w:val="center"/>
          </w:tcPr>
          <w:p w:rsidR="00AF6CF1" w:rsidRDefault="00AF6CF1" w:rsidP="002E09C9">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615782" w:rsidTr="002E09C9">
        <w:trPr>
          <w:trHeight w:val="170"/>
        </w:trPr>
        <w:tc>
          <w:tcPr>
            <w:tcW w:w="2546" w:type="dxa"/>
            <w:tcBorders>
              <w:top w:val="nil"/>
              <w:left w:val="nil"/>
              <w:bottom w:val="single" w:sz="8" w:space="0" w:color="808080" w:themeColor="background1" w:themeShade="80"/>
              <w:right w:val="nil"/>
            </w:tcBorders>
          </w:tcPr>
          <w:p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rsidR="00AF6CF1" w:rsidRPr="00615782" w:rsidRDefault="00AF6CF1" w:rsidP="002E09C9">
            <w:pPr>
              <w:rPr>
                <w:sz w:val="16"/>
                <w:szCs w:val="16"/>
              </w:rPr>
            </w:pPr>
          </w:p>
        </w:tc>
      </w:tr>
      <w:tr w:rsidR="00AF6CF1" w:rsidTr="002E09C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rsidR="00AF6CF1" w:rsidRDefault="00AF6CF1" w:rsidP="002E09C9">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rsidR="00AF6CF1" w:rsidRDefault="00AF6CF1" w:rsidP="002E09C9">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rsidR="00AF6CF1" w:rsidRDefault="00AF6CF1" w:rsidP="002E09C9">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rsidR="00AF6CF1" w:rsidRDefault="00AF6CF1" w:rsidP="002E09C9">
            <w:pPr>
              <w:pStyle w:val="Estilo11"/>
            </w:pPr>
            <w:r>
              <w:t>Apellido 2</w:t>
            </w:r>
          </w:p>
        </w:tc>
      </w:tr>
      <w:tr w:rsidR="00AF6CF1" w:rsidTr="002E09C9">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rsidR="00AF6CF1" w:rsidRDefault="004A572F" w:rsidP="002E09C9">
            <w:pPr>
              <w:pStyle w:val="Estilo11"/>
            </w:pPr>
            <w:r>
              <w:fldChar w:fldCharType="begin">
                <w:ffData>
                  <w:name w:val="Texto5"/>
                  <w:enabled/>
                  <w:calcOnExit w:val="0"/>
                  <w:textInput/>
                </w:ffData>
              </w:fldChar>
            </w:r>
            <w:bookmarkStart w:id="5" w:name="Texto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rsidR="00AF6CF1" w:rsidRDefault="004A572F" w:rsidP="002E09C9">
            <w:pPr>
              <w:pStyle w:val="Estilo11"/>
            </w:pPr>
            <w:r>
              <w:fldChar w:fldCharType="begin">
                <w:ffData>
                  <w:name w:val="Texto6"/>
                  <w:enabled/>
                  <w:calcOnExit w:val="0"/>
                  <w:textInput/>
                </w:ffData>
              </w:fldChar>
            </w:r>
            <w:bookmarkStart w:id="6" w:name="Texto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rsidR="00AF6CF1" w:rsidRDefault="004A572F" w:rsidP="002E09C9">
            <w:pPr>
              <w:pStyle w:val="Estilo11"/>
            </w:pPr>
            <w:r>
              <w:fldChar w:fldCharType="begin">
                <w:ffData>
                  <w:name w:val="Texto7"/>
                  <w:enabled/>
                  <w:calcOnExit w:val="0"/>
                  <w:textInput/>
                </w:ffData>
              </w:fldChar>
            </w:r>
            <w:bookmarkStart w:id="7" w:name="Texto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rsidR="00AF6CF1" w:rsidRDefault="004A572F" w:rsidP="002E09C9">
            <w:pPr>
              <w:pStyle w:val="Estilo11"/>
            </w:pPr>
            <w:r>
              <w:fldChar w:fldCharType="begin">
                <w:ffData>
                  <w:name w:val="Texto8"/>
                  <w:enabled/>
                  <w:calcOnExit w:val="0"/>
                  <w:textInput/>
                </w:ffData>
              </w:fldChar>
            </w:r>
            <w:bookmarkStart w:id="8" w:name="Texto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r>
    </w:tbl>
    <w:p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1732"/>
        <w:gridCol w:w="254"/>
        <w:gridCol w:w="370"/>
        <w:gridCol w:w="1053"/>
        <w:gridCol w:w="548"/>
        <w:gridCol w:w="566"/>
        <w:gridCol w:w="661"/>
        <w:gridCol w:w="61"/>
        <w:gridCol w:w="600"/>
        <w:gridCol w:w="145"/>
        <w:gridCol w:w="543"/>
        <w:gridCol w:w="378"/>
        <w:gridCol w:w="283"/>
        <w:gridCol w:w="673"/>
        <w:gridCol w:w="71"/>
        <w:gridCol w:w="615"/>
        <w:gridCol w:w="1651"/>
      </w:tblGrid>
      <w:tr w:rsidR="00AF6CF1" w:rsidTr="004861C9">
        <w:trPr>
          <w:trHeight w:val="227"/>
        </w:trPr>
        <w:tc>
          <w:tcPr>
            <w:tcW w:w="10204" w:type="dxa"/>
            <w:gridSpan w:val="17"/>
            <w:tcBorders>
              <w:top w:val="nil"/>
              <w:left w:val="nil"/>
              <w:bottom w:val="nil"/>
              <w:right w:val="nil"/>
            </w:tcBorders>
            <w:shd w:val="clear" w:color="auto" w:fill="BFBFBF" w:themeFill="background1" w:themeFillShade="BF"/>
            <w:vAlign w:val="center"/>
          </w:tcPr>
          <w:p w:rsidR="00AF6CF1" w:rsidRDefault="00AF6CF1" w:rsidP="002E09C9">
            <w:pPr>
              <w:pStyle w:val="Estilo10"/>
            </w:pPr>
            <w:r>
              <w:t>Datos a efectos de notificación</w:t>
            </w:r>
          </w:p>
        </w:tc>
      </w:tr>
      <w:tr w:rsidR="00AF6CF1" w:rsidRPr="00615782" w:rsidTr="0044724B">
        <w:trPr>
          <w:trHeight w:val="170"/>
        </w:trPr>
        <w:tc>
          <w:tcPr>
            <w:tcW w:w="2356" w:type="dxa"/>
            <w:gridSpan w:val="3"/>
            <w:tcBorders>
              <w:top w:val="nil"/>
              <w:left w:val="nil"/>
              <w:bottom w:val="single" w:sz="8" w:space="0" w:color="808080" w:themeColor="background1" w:themeShade="80"/>
              <w:right w:val="nil"/>
            </w:tcBorders>
          </w:tcPr>
          <w:p w:rsidR="00AF6CF1" w:rsidRPr="00615782" w:rsidRDefault="00AF6CF1" w:rsidP="002E09C9">
            <w:pPr>
              <w:rPr>
                <w:sz w:val="16"/>
                <w:szCs w:val="16"/>
              </w:rPr>
            </w:pPr>
          </w:p>
        </w:tc>
        <w:tc>
          <w:tcPr>
            <w:tcW w:w="2889" w:type="dxa"/>
            <w:gridSpan w:val="5"/>
            <w:tcBorders>
              <w:top w:val="nil"/>
              <w:left w:val="nil"/>
              <w:bottom w:val="single" w:sz="8" w:space="0" w:color="808080" w:themeColor="background1" w:themeShade="80"/>
              <w:right w:val="nil"/>
            </w:tcBorders>
          </w:tcPr>
          <w:p w:rsidR="00AF6CF1" w:rsidRPr="00615782" w:rsidRDefault="00AF6CF1" w:rsidP="002E09C9">
            <w:pPr>
              <w:rPr>
                <w:sz w:val="16"/>
                <w:szCs w:val="16"/>
              </w:rPr>
            </w:pPr>
          </w:p>
        </w:tc>
        <w:tc>
          <w:tcPr>
            <w:tcW w:w="2622" w:type="dxa"/>
            <w:gridSpan w:val="6"/>
            <w:tcBorders>
              <w:top w:val="nil"/>
              <w:left w:val="nil"/>
              <w:bottom w:val="single" w:sz="8" w:space="0" w:color="808080" w:themeColor="background1" w:themeShade="80"/>
              <w:right w:val="nil"/>
            </w:tcBorders>
          </w:tcPr>
          <w:p w:rsidR="00AF6CF1" w:rsidRPr="00615782" w:rsidRDefault="00AF6CF1" w:rsidP="002E09C9">
            <w:pPr>
              <w:rPr>
                <w:sz w:val="16"/>
                <w:szCs w:val="16"/>
              </w:rPr>
            </w:pPr>
          </w:p>
        </w:tc>
        <w:tc>
          <w:tcPr>
            <w:tcW w:w="2337" w:type="dxa"/>
            <w:gridSpan w:val="3"/>
            <w:tcBorders>
              <w:top w:val="nil"/>
              <w:left w:val="nil"/>
              <w:bottom w:val="single" w:sz="8" w:space="0" w:color="808080" w:themeColor="background1" w:themeShade="80"/>
              <w:right w:val="nil"/>
            </w:tcBorders>
          </w:tcPr>
          <w:p w:rsidR="00AF6CF1" w:rsidRPr="00615782" w:rsidRDefault="00AF6CF1" w:rsidP="002E09C9">
            <w:pPr>
              <w:rPr>
                <w:sz w:val="16"/>
                <w:szCs w:val="16"/>
              </w:rPr>
            </w:pPr>
          </w:p>
        </w:tc>
      </w:tr>
      <w:tr w:rsidR="00AF6CF1" w:rsidTr="0044724B">
        <w:trPr>
          <w:trHeight w:val="340"/>
        </w:trPr>
        <w:tc>
          <w:tcPr>
            <w:tcW w:w="3409"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nil"/>
            </w:tcBorders>
            <w:vAlign w:val="center"/>
          </w:tcPr>
          <w:p w:rsidR="00AF6CF1" w:rsidRDefault="00AF6CF1" w:rsidP="002E09C9">
            <w:pPr>
              <w:pStyle w:val="Estilo11"/>
            </w:pPr>
            <w:r>
              <w:t>Medio de notificación seleccionado:</w:t>
            </w:r>
          </w:p>
        </w:tc>
        <w:tc>
          <w:tcPr>
            <w:tcW w:w="3502" w:type="dxa"/>
            <w:gridSpan w:val="8"/>
            <w:tcBorders>
              <w:top w:val="single" w:sz="8" w:space="0" w:color="808080" w:themeColor="background1" w:themeShade="80"/>
              <w:left w:val="nil"/>
              <w:bottom w:val="single" w:sz="8" w:space="0" w:color="808080" w:themeColor="background1" w:themeShade="80"/>
              <w:right w:val="nil"/>
            </w:tcBorders>
            <w:vAlign w:val="center"/>
          </w:tcPr>
          <w:p w:rsidR="00AF6CF1" w:rsidRDefault="002E7793" w:rsidP="002E09C9">
            <w:pPr>
              <w:pStyle w:val="Estilo11"/>
            </w:pPr>
            <w:sdt>
              <w:sdtPr>
                <w:rPr>
                  <w:sz w:val="20"/>
                  <w:szCs w:val="20"/>
                </w:rPr>
                <w:id w:val="1828787889"/>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postal</w:t>
            </w:r>
          </w:p>
        </w:tc>
        <w:tc>
          <w:tcPr>
            <w:tcW w:w="3293" w:type="dxa"/>
            <w:gridSpan w:val="5"/>
            <w:tcBorders>
              <w:top w:val="single" w:sz="8" w:space="0" w:color="808080" w:themeColor="background1" w:themeShade="80"/>
              <w:left w:val="nil"/>
              <w:bottom w:val="single" w:sz="8" w:space="0" w:color="808080" w:themeColor="background1" w:themeShade="80"/>
              <w:right w:val="single" w:sz="8" w:space="0" w:color="808080" w:themeColor="background1" w:themeShade="80"/>
            </w:tcBorders>
            <w:vAlign w:val="center"/>
          </w:tcPr>
          <w:p w:rsidR="00AF6CF1" w:rsidRDefault="002E7793" w:rsidP="002E09C9">
            <w:pPr>
              <w:pStyle w:val="Estilo11"/>
            </w:pPr>
            <w:sdt>
              <w:sdtPr>
                <w:rPr>
                  <w:sz w:val="20"/>
                  <w:szCs w:val="20"/>
                </w:rPr>
                <w:id w:val="1608932890"/>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electrónico</w:t>
            </w:r>
          </w:p>
        </w:tc>
      </w:tr>
      <w:tr w:rsidR="004861C9" w:rsidTr="0044724B">
        <w:trPr>
          <w:trHeight w:val="170"/>
        </w:trPr>
        <w:tc>
          <w:tcPr>
            <w:tcW w:w="2356" w:type="dxa"/>
            <w:gridSpan w:val="3"/>
            <w:tcBorders>
              <w:top w:val="single" w:sz="8" w:space="0" w:color="808080" w:themeColor="background1" w:themeShade="80"/>
              <w:left w:val="nil"/>
              <w:bottom w:val="single" w:sz="8" w:space="0" w:color="808080" w:themeColor="background1" w:themeShade="80"/>
              <w:right w:val="nil"/>
            </w:tcBorders>
            <w:vAlign w:val="center"/>
          </w:tcPr>
          <w:p w:rsidR="00AF6CF1" w:rsidRDefault="00AF6CF1" w:rsidP="00AF6CF1">
            <w:pPr>
              <w:pStyle w:val="ESPACIOMINIMO"/>
            </w:pPr>
          </w:p>
        </w:tc>
        <w:tc>
          <w:tcPr>
            <w:tcW w:w="2889" w:type="dxa"/>
            <w:gridSpan w:val="5"/>
            <w:tcBorders>
              <w:top w:val="single" w:sz="8" w:space="0" w:color="808080" w:themeColor="background1" w:themeShade="80"/>
              <w:left w:val="nil"/>
              <w:bottom w:val="single" w:sz="8" w:space="0" w:color="808080" w:themeColor="background1" w:themeShade="80"/>
              <w:right w:val="nil"/>
            </w:tcBorders>
            <w:vAlign w:val="center"/>
          </w:tcPr>
          <w:p w:rsidR="00AF6CF1" w:rsidRDefault="00AF6CF1" w:rsidP="00AF6CF1">
            <w:pPr>
              <w:pStyle w:val="ESPACIOMINIMO"/>
            </w:pPr>
          </w:p>
        </w:tc>
        <w:tc>
          <w:tcPr>
            <w:tcW w:w="2622" w:type="dxa"/>
            <w:gridSpan w:val="6"/>
            <w:tcBorders>
              <w:top w:val="single" w:sz="8" w:space="0" w:color="808080" w:themeColor="background1" w:themeShade="80"/>
              <w:left w:val="nil"/>
              <w:bottom w:val="single" w:sz="8" w:space="0" w:color="808080" w:themeColor="background1" w:themeShade="80"/>
              <w:right w:val="nil"/>
            </w:tcBorders>
            <w:vAlign w:val="center"/>
          </w:tcPr>
          <w:p w:rsidR="00AF6CF1" w:rsidRDefault="00AF6CF1" w:rsidP="00AF6CF1">
            <w:pPr>
              <w:pStyle w:val="ESPACIOMINIMO"/>
            </w:pPr>
          </w:p>
        </w:tc>
        <w:tc>
          <w:tcPr>
            <w:tcW w:w="2337" w:type="dxa"/>
            <w:gridSpan w:val="3"/>
            <w:tcBorders>
              <w:top w:val="single" w:sz="8" w:space="0" w:color="808080" w:themeColor="background1" w:themeShade="80"/>
              <w:left w:val="nil"/>
              <w:bottom w:val="single" w:sz="8" w:space="0" w:color="808080" w:themeColor="background1" w:themeShade="80"/>
              <w:right w:val="nil"/>
            </w:tcBorders>
            <w:vAlign w:val="center"/>
          </w:tcPr>
          <w:p w:rsidR="00AF6CF1" w:rsidRDefault="00AF6CF1" w:rsidP="00AF6CF1">
            <w:pPr>
              <w:pStyle w:val="ESPACIOMINIMO"/>
            </w:pPr>
          </w:p>
        </w:tc>
      </w:tr>
      <w:tr w:rsidR="00240B48" w:rsidTr="0044724B">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rsidR="004861C9" w:rsidRPr="004861C9" w:rsidRDefault="004861C9" w:rsidP="004861C9">
            <w:pPr>
              <w:pStyle w:val="Estilo11"/>
            </w:pPr>
            <w:r w:rsidRPr="004861C9">
              <w:t>Tipo de vía</w:t>
            </w:r>
          </w:p>
        </w:tc>
        <w:tc>
          <w:tcPr>
            <w:tcW w:w="2791" w:type="dxa"/>
            <w:gridSpan w:val="5"/>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rsidR="004861C9" w:rsidRPr="004861C9" w:rsidRDefault="004861C9" w:rsidP="004861C9">
            <w:pPr>
              <w:pStyle w:val="Estilo11"/>
            </w:pPr>
            <w:r w:rsidRPr="004861C9">
              <w:t>Nombre de la vía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rsidR="004861C9" w:rsidRPr="004861C9" w:rsidRDefault="004861C9" w:rsidP="004861C9">
            <w:pPr>
              <w:pStyle w:val="Estilo11"/>
              <w:jc w:val="center"/>
            </w:pPr>
            <w:r w:rsidRPr="004861C9">
              <w:t>Nº</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rsidR="004861C9" w:rsidRPr="004861C9" w:rsidRDefault="004861C9" w:rsidP="004861C9">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rsidR="004861C9" w:rsidRPr="004861C9" w:rsidRDefault="004861C9" w:rsidP="004861C9">
            <w:pPr>
              <w:pStyle w:val="Estilo11"/>
              <w:jc w:val="center"/>
            </w:pPr>
            <w:r w:rsidRPr="004861C9">
              <w:t>Puerta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rsidR="004861C9" w:rsidRPr="004861C9" w:rsidRDefault="004861C9" w:rsidP="004861C9">
            <w:pPr>
              <w:pStyle w:val="Estilo11"/>
              <w:jc w:val="center"/>
            </w:pPr>
            <w:r w:rsidRPr="004861C9">
              <w:t>Otros</w:t>
            </w:r>
          </w:p>
        </w:tc>
        <w:tc>
          <w:tcPr>
            <w:tcW w:w="1359"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rsidR="004861C9" w:rsidRPr="004861C9" w:rsidRDefault="004861C9" w:rsidP="004861C9">
            <w:pPr>
              <w:pStyle w:val="Estilo11"/>
              <w:jc w:val="center"/>
            </w:pPr>
            <w:r w:rsidRPr="004861C9">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rsidR="004861C9" w:rsidRPr="004861C9" w:rsidRDefault="004861C9" w:rsidP="004861C9">
            <w:pPr>
              <w:pStyle w:val="Estilo11"/>
              <w:jc w:val="center"/>
            </w:pPr>
            <w:r w:rsidRPr="004861C9">
              <w:t>Localidad</w:t>
            </w:r>
          </w:p>
        </w:tc>
      </w:tr>
      <w:tr w:rsidR="004861C9" w:rsidTr="0044724B">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rsidR="004861C9" w:rsidRPr="00C93577" w:rsidRDefault="0044724B" w:rsidP="00C93577">
            <w:pPr>
              <w:pStyle w:val="Estilo11"/>
            </w:pPr>
            <w:r>
              <w:fldChar w:fldCharType="begin">
                <w:ffData>
                  <w:name w:val="Texto9"/>
                  <w:enabled/>
                  <w:calcOnExit w:val="0"/>
                  <w:textInput/>
                </w:ffData>
              </w:fldChar>
            </w:r>
            <w:bookmarkStart w:id="9" w:name="Texto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tc>
          <w:tcPr>
            <w:tcW w:w="279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4861C9" w:rsidRPr="00C93577" w:rsidRDefault="0044724B" w:rsidP="00C93577">
            <w:pPr>
              <w:pStyle w:val="Estilo11"/>
            </w:pPr>
            <w:r>
              <w:fldChar w:fldCharType="begin">
                <w:ffData>
                  <w:name w:val="Texto10"/>
                  <w:enabled/>
                  <w:calcOnExit w:val="0"/>
                  <w:textInput/>
                </w:ffData>
              </w:fldChar>
            </w:r>
            <w:bookmarkStart w:id="10" w:name="Texto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4861C9" w:rsidRPr="00C93577" w:rsidRDefault="0044724B" w:rsidP="00C93577">
            <w:pPr>
              <w:pStyle w:val="Estilo11"/>
            </w:pPr>
            <w:r>
              <w:fldChar w:fldCharType="begin">
                <w:ffData>
                  <w:name w:val="Texto11"/>
                  <w:enabled/>
                  <w:calcOnExit w:val="0"/>
                  <w:textInput/>
                </w:ffData>
              </w:fldChar>
            </w:r>
            <w:bookmarkStart w:id="11" w:name="Texto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4861C9" w:rsidRPr="00C93577" w:rsidRDefault="0044724B" w:rsidP="00C93577">
            <w:pPr>
              <w:pStyle w:val="Estilo11"/>
            </w:pPr>
            <w:r>
              <w:fldChar w:fldCharType="begin">
                <w:ffData>
                  <w:name w:val="Texto12"/>
                  <w:enabled/>
                  <w:calcOnExit w:val="0"/>
                  <w:textInput/>
                </w:ffData>
              </w:fldChar>
            </w:r>
            <w:bookmarkStart w:id="12" w:name="Texto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4861C9" w:rsidRPr="00C93577" w:rsidRDefault="0044724B" w:rsidP="00C93577">
            <w:pPr>
              <w:pStyle w:val="Estilo11"/>
            </w:pPr>
            <w:r>
              <w:fldChar w:fldCharType="begin">
                <w:ffData>
                  <w:name w:val="Texto13"/>
                  <w:enabled/>
                  <w:calcOnExit w:val="0"/>
                  <w:textInput/>
                </w:ffData>
              </w:fldChar>
            </w:r>
            <w:bookmarkStart w:id="13" w:name="Texto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4861C9" w:rsidRPr="00C93577" w:rsidRDefault="0044724B" w:rsidP="00C93577">
            <w:pPr>
              <w:pStyle w:val="Estilo11"/>
            </w:pPr>
            <w:r>
              <w:fldChar w:fldCharType="begin">
                <w:ffData>
                  <w:name w:val="Texto14"/>
                  <w:enabled/>
                  <w:calcOnExit w:val="0"/>
                  <w:textInput/>
                </w:ffData>
              </w:fldChar>
            </w:r>
            <w:bookmarkStart w:id="14" w:name="Texto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c>
          <w:tcPr>
            <w:tcW w:w="135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4861C9" w:rsidRPr="00C93577" w:rsidRDefault="0044724B" w:rsidP="00C93577">
            <w:pPr>
              <w:pStyle w:val="Estilo11"/>
            </w:pPr>
            <w:r>
              <w:fldChar w:fldCharType="begin">
                <w:ffData>
                  <w:name w:val="Texto15"/>
                  <w:enabled/>
                  <w:calcOnExit w:val="0"/>
                  <w:textInput/>
                </w:ffData>
              </w:fldChar>
            </w:r>
            <w:bookmarkStart w:id="15" w:name="Texto1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rsidR="004861C9" w:rsidRPr="00C93577" w:rsidRDefault="0044724B" w:rsidP="00C93577">
            <w:pPr>
              <w:pStyle w:val="Estilo11"/>
            </w:pPr>
            <w:r>
              <w:fldChar w:fldCharType="begin">
                <w:ffData>
                  <w:name w:val="Texto16"/>
                  <w:enabled/>
                  <w:calcOnExit w:val="0"/>
                  <w:textInput/>
                </w:ffData>
              </w:fldChar>
            </w:r>
            <w:bookmarkStart w:id="16" w:name="Texto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p>
        </w:tc>
      </w:tr>
      <w:tr w:rsidR="004861C9" w:rsidTr="0044724B">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rsidR="004861C9" w:rsidRPr="00240B48" w:rsidRDefault="004861C9" w:rsidP="00240B48">
            <w:pPr>
              <w:pStyle w:val="Estilo11"/>
            </w:pPr>
            <w:r w:rsidRPr="00240B48">
              <w:t>Municipio</w:t>
            </w:r>
          </w:p>
        </w:tc>
        <w:tc>
          <w:tcPr>
            <w:tcW w:w="197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4861C9" w:rsidRPr="00240B48" w:rsidRDefault="004861C9" w:rsidP="00240B48">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4861C9" w:rsidRPr="00240B48" w:rsidRDefault="00240B48" w:rsidP="00240B48">
            <w:pPr>
              <w:pStyle w:val="Estilo11"/>
            </w:pPr>
            <w:r w:rsidRPr="00240B48">
              <w:t>Teléfono</w:t>
            </w:r>
          </w:p>
        </w:tc>
        <w:tc>
          <w:tcPr>
            <w:tcW w:w="1948"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4861C9" w:rsidRPr="00240B48" w:rsidRDefault="00240B48" w:rsidP="00240B48">
            <w:pPr>
              <w:pStyle w:val="Estilo11"/>
            </w:pPr>
            <w:r>
              <w:t>Fax</w:t>
            </w:r>
          </w:p>
        </w:tc>
        <w:tc>
          <w:tcPr>
            <w:tcW w:w="2266"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rsidR="004861C9" w:rsidRPr="00240B48" w:rsidRDefault="00240B48" w:rsidP="00240B48">
            <w:pPr>
              <w:pStyle w:val="Estilo11"/>
            </w:pPr>
            <w:r>
              <w:t>Dirección correo electr</w:t>
            </w:r>
            <w:r w:rsidR="00433A24">
              <w:t>ó</w:t>
            </w:r>
            <w:r>
              <w:t>nico</w:t>
            </w:r>
          </w:p>
        </w:tc>
      </w:tr>
      <w:tr w:rsidR="004861C9" w:rsidTr="0044724B">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rsidR="004861C9" w:rsidRPr="00C93577" w:rsidRDefault="0044724B" w:rsidP="00C93577">
            <w:pPr>
              <w:pStyle w:val="Estilo11"/>
            </w:pPr>
            <w:r>
              <w:fldChar w:fldCharType="begin">
                <w:ffData>
                  <w:name w:val="Texto17"/>
                  <w:enabled/>
                  <w:calcOnExit w:val="0"/>
                  <w:textInput/>
                </w:ffData>
              </w:fldChar>
            </w:r>
            <w:bookmarkStart w:id="17" w:name="Texto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tc>
        <w:tc>
          <w:tcPr>
            <w:tcW w:w="1971" w:type="dxa"/>
            <w:gridSpan w:val="3"/>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rsidR="004861C9" w:rsidRPr="00C93577" w:rsidRDefault="0044724B" w:rsidP="00C93577">
            <w:pPr>
              <w:pStyle w:val="Estilo11"/>
            </w:pPr>
            <w:r>
              <w:fldChar w:fldCharType="begin">
                <w:ffData>
                  <w:name w:val="Texto18"/>
                  <w:enabled/>
                  <w:calcOnExit w:val="0"/>
                  <w:textInput/>
                </w:ffData>
              </w:fldChar>
            </w:r>
            <w:bookmarkStart w:id="18" w:name="Texto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rsidR="004861C9" w:rsidRPr="00C93577" w:rsidRDefault="0044724B" w:rsidP="00C93577">
            <w:pPr>
              <w:pStyle w:val="Estilo11"/>
            </w:pPr>
            <w:r>
              <w:fldChar w:fldCharType="begin">
                <w:ffData>
                  <w:name w:val="Texto19"/>
                  <w:enabled/>
                  <w:calcOnExit w:val="0"/>
                  <w:textInput/>
                </w:ffData>
              </w:fldChar>
            </w:r>
            <w:bookmarkStart w:id="19" w:name="Texto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
          </w:p>
        </w:tc>
        <w:tc>
          <w:tcPr>
            <w:tcW w:w="1948"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rsidR="004861C9" w:rsidRPr="00C93577" w:rsidRDefault="0044724B" w:rsidP="00C93577">
            <w:pPr>
              <w:pStyle w:val="Estilo11"/>
            </w:pPr>
            <w:r>
              <w:fldChar w:fldCharType="begin">
                <w:ffData>
                  <w:name w:val="Texto20"/>
                  <w:enabled/>
                  <w:calcOnExit w:val="0"/>
                  <w:textInput/>
                </w:ffData>
              </w:fldChar>
            </w:r>
            <w:bookmarkStart w:id="20" w:name="Texto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
          </w:p>
        </w:tc>
        <w:tc>
          <w:tcPr>
            <w:tcW w:w="2266" w:type="dxa"/>
            <w:gridSpan w:val="2"/>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rsidR="004861C9" w:rsidRPr="00C93577" w:rsidRDefault="0044724B" w:rsidP="00C93577">
            <w:pPr>
              <w:pStyle w:val="Estilo11"/>
            </w:pPr>
            <w:r>
              <w:fldChar w:fldCharType="begin">
                <w:ffData>
                  <w:name w:val="Texto21"/>
                  <w:enabled/>
                  <w:calcOnExit w:val="0"/>
                  <w:textInput/>
                </w:ffData>
              </w:fldChar>
            </w:r>
            <w:bookmarkStart w:id="21" w:name="Texto2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
          </w:p>
        </w:tc>
      </w:tr>
    </w:tbl>
    <w:p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1560"/>
        <w:gridCol w:w="986"/>
        <w:gridCol w:w="573"/>
        <w:gridCol w:w="1134"/>
        <w:gridCol w:w="839"/>
        <w:gridCol w:w="2546"/>
        <w:gridCol w:w="159"/>
        <w:gridCol w:w="2387"/>
      </w:tblGrid>
      <w:tr w:rsidR="00575B34" w:rsidTr="00487044">
        <w:trPr>
          <w:trHeight w:val="227"/>
        </w:trPr>
        <w:tc>
          <w:tcPr>
            <w:tcW w:w="10184" w:type="dxa"/>
            <w:gridSpan w:val="8"/>
            <w:tcBorders>
              <w:top w:val="nil"/>
              <w:left w:val="nil"/>
              <w:bottom w:val="nil"/>
              <w:right w:val="nil"/>
            </w:tcBorders>
            <w:shd w:val="clear" w:color="auto" w:fill="BFBFBF" w:themeFill="background1" w:themeFillShade="BF"/>
            <w:vAlign w:val="center"/>
          </w:tcPr>
          <w:p w:rsidR="00575B34" w:rsidRDefault="00575B34" w:rsidP="00487044">
            <w:pPr>
              <w:pStyle w:val="Estilo10"/>
            </w:pPr>
            <w:r>
              <w:t>Solicita</w:t>
            </w:r>
          </w:p>
        </w:tc>
      </w:tr>
      <w:tr w:rsidR="00575B34" w:rsidRPr="00615782" w:rsidTr="00575B34">
        <w:trPr>
          <w:trHeight w:val="170"/>
        </w:trPr>
        <w:tc>
          <w:tcPr>
            <w:tcW w:w="3119" w:type="dxa"/>
            <w:gridSpan w:val="3"/>
            <w:tcBorders>
              <w:top w:val="nil"/>
              <w:left w:val="nil"/>
              <w:bottom w:val="nil"/>
              <w:right w:val="nil"/>
            </w:tcBorders>
          </w:tcPr>
          <w:p w:rsidR="00575B34" w:rsidRPr="00615782" w:rsidRDefault="00575B34" w:rsidP="00487044">
            <w:pPr>
              <w:rPr>
                <w:sz w:val="16"/>
                <w:szCs w:val="16"/>
              </w:rPr>
            </w:pPr>
          </w:p>
        </w:tc>
        <w:tc>
          <w:tcPr>
            <w:tcW w:w="1134" w:type="dxa"/>
            <w:tcBorders>
              <w:top w:val="nil"/>
              <w:left w:val="nil"/>
              <w:bottom w:val="nil"/>
              <w:right w:val="nil"/>
            </w:tcBorders>
          </w:tcPr>
          <w:p w:rsidR="00575B34" w:rsidRPr="00615782" w:rsidRDefault="00575B34" w:rsidP="00487044">
            <w:pPr>
              <w:rPr>
                <w:sz w:val="16"/>
                <w:szCs w:val="16"/>
              </w:rPr>
            </w:pPr>
          </w:p>
        </w:tc>
        <w:tc>
          <w:tcPr>
            <w:tcW w:w="3385" w:type="dxa"/>
            <w:gridSpan w:val="2"/>
            <w:tcBorders>
              <w:top w:val="nil"/>
              <w:left w:val="nil"/>
              <w:bottom w:val="nil"/>
              <w:right w:val="nil"/>
            </w:tcBorders>
          </w:tcPr>
          <w:p w:rsidR="00575B34" w:rsidRPr="00615782" w:rsidRDefault="00575B34" w:rsidP="00487044">
            <w:pPr>
              <w:rPr>
                <w:sz w:val="16"/>
                <w:szCs w:val="16"/>
              </w:rPr>
            </w:pPr>
          </w:p>
        </w:tc>
        <w:tc>
          <w:tcPr>
            <w:tcW w:w="2546" w:type="dxa"/>
            <w:gridSpan w:val="2"/>
            <w:tcBorders>
              <w:top w:val="nil"/>
              <w:left w:val="nil"/>
              <w:bottom w:val="nil"/>
              <w:right w:val="nil"/>
            </w:tcBorders>
          </w:tcPr>
          <w:p w:rsidR="00575B34" w:rsidRPr="00615782" w:rsidRDefault="00575B34" w:rsidP="00487044">
            <w:pPr>
              <w:rPr>
                <w:sz w:val="16"/>
                <w:szCs w:val="16"/>
              </w:rPr>
            </w:pPr>
          </w:p>
        </w:tc>
      </w:tr>
      <w:tr w:rsidR="00575B34" w:rsidTr="00E73633">
        <w:trPr>
          <w:trHeight w:val="170"/>
        </w:trPr>
        <w:tc>
          <w:tcPr>
            <w:tcW w:w="10184" w:type="dxa"/>
            <w:gridSpan w:val="8"/>
            <w:tcBorders>
              <w:top w:val="nil"/>
              <w:left w:val="nil"/>
              <w:bottom w:val="single" w:sz="8" w:space="0" w:color="808080" w:themeColor="background1" w:themeShade="80"/>
              <w:right w:val="nil"/>
            </w:tcBorders>
            <w:vAlign w:val="center"/>
          </w:tcPr>
          <w:p w:rsidR="00040016" w:rsidRDefault="001F2616" w:rsidP="00040016">
            <w:pPr>
              <w:jc w:val="both"/>
            </w:pPr>
            <w:r>
              <w:t xml:space="preserve">Que </w:t>
            </w:r>
            <w:r w:rsidR="00040016">
              <w:t xml:space="preserve">le sea concedida una subvención por </w:t>
            </w:r>
            <w:r w:rsidR="00617A52">
              <w:t>el déficit en la prestación de servicios de transporte regular de viajeros por carretera</w:t>
            </w:r>
            <w:r>
              <w:t xml:space="preserve"> para el año </w:t>
            </w:r>
            <w:r>
              <w:fldChar w:fldCharType="begin">
                <w:ffData>
                  <w:name w:val="Texto1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r>
              <w:t xml:space="preserve"> ,</w:t>
            </w:r>
            <w:r w:rsidR="005B030C">
              <w:t xml:space="preserve"> de acuerdo a las siguientes cantidades por línea:</w:t>
            </w:r>
          </w:p>
          <w:tbl>
            <w:tblPr>
              <w:tblStyle w:val="Tablaconcuadrcula"/>
              <w:tblW w:w="0" w:type="auto"/>
              <w:tblLook w:val="04A0" w:firstRow="1" w:lastRow="0" w:firstColumn="1" w:lastColumn="0" w:noHBand="0" w:noVBand="1"/>
            </w:tblPr>
            <w:tblGrid>
              <w:gridCol w:w="4979"/>
              <w:gridCol w:w="4979"/>
            </w:tblGrid>
            <w:tr w:rsidR="005B030C" w:rsidTr="005B030C">
              <w:tc>
                <w:tcPr>
                  <w:tcW w:w="4979" w:type="dxa"/>
                </w:tcPr>
                <w:p w:rsidR="005B030C" w:rsidRDefault="005B030C" w:rsidP="00040016">
                  <w:pPr>
                    <w:jc w:val="both"/>
                  </w:pPr>
                  <w:r>
                    <w:t>Línea concesional</w:t>
                  </w:r>
                </w:p>
              </w:tc>
              <w:tc>
                <w:tcPr>
                  <w:tcW w:w="4979" w:type="dxa"/>
                </w:tcPr>
                <w:p w:rsidR="005B030C" w:rsidRDefault="005B030C" w:rsidP="00040016">
                  <w:pPr>
                    <w:jc w:val="both"/>
                  </w:pPr>
                  <w:r>
                    <w:t>Cantidad a compensar</w:t>
                  </w:r>
                </w:p>
              </w:tc>
            </w:tr>
            <w:tr w:rsidR="005B030C" w:rsidTr="005B030C">
              <w:tc>
                <w:tcPr>
                  <w:tcW w:w="4979" w:type="dxa"/>
                </w:tcPr>
                <w:p w:rsidR="005B030C" w:rsidRDefault="005B030C" w:rsidP="00040016">
                  <w:pPr>
                    <w:jc w:val="both"/>
                  </w:pPr>
                </w:p>
              </w:tc>
              <w:tc>
                <w:tcPr>
                  <w:tcW w:w="4979" w:type="dxa"/>
                </w:tcPr>
                <w:p w:rsidR="005B030C" w:rsidRDefault="005B030C" w:rsidP="00040016">
                  <w:pPr>
                    <w:jc w:val="both"/>
                  </w:pPr>
                </w:p>
              </w:tc>
            </w:tr>
          </w:tbl>
          <w:p w:rsidR="005B030C" w:rsidRDefault="005B030C" w:rsidP="00040016">
            <w:pPr>
              <w:jc w:val="both"/>
            </w:pPr>
          </w:p>
          <w:p w:rsidR="00575B34" w:rsidRDefault="00040016" w:rsidP="00040016">
            <w:pPr>
              <w:jc w:val="both"/>
            </w:pPr>
            <w:r>
              <w:t xml:space="preserve"> </w:t>
            </w:r>
          </w:p>
        </w:tc>
      </w:tr>
      <w:tr w:rsidR="00E73633" w:rsidTr="00487044">
        <w:trPr>
          <w:trHeight w:val="227"/>
        </w:trPr>
        <w:tc>
          <w:tcPr>
            <w:tcW w:w="10184" w:type="dxa"/>
            <w:gridSpan w:val="8"/>
            <w:tcBorders>
              <w:top w:val="nil"/>
              <w:left w:val="nil"/>
              <w:bottom w:val="nil"/>
              <w:right w:val="nil"/>
            </w:tcBorders>
            <w:shd w:val="clear" w:color="auto" w:fill="BFBFBF" w:themeFill="background1" w:themeFillShade="BF"/>
            <w:vAlign w:val="center"/>
          </w:tcPr>
          <w:p w:rsidR="00E73633" w:rsidRDefault="00E73633" w:rsidP="00487044">
            <w:pPr>
              <w:pStyle w:val="Estilo10"/>
            </w:pPr>
            <w:r>
              <w:t>Consulta o verificación de documentos</w:t>
            </w:r>
          </w:p>
        </w:tc>
      </w:tr>
      <w:tr w:rsidR="00E73633" w:rsidRPr="00615782" w:rsidTr="003C66B9">
        <w:trPr>
          <w:trHeight w:val="170"/>
        </w:trPr>
        <w:tc>
          <w:tcPr>
            <w:tcW w:w="2546" w:type="dxa"/>
            <w:gridSpan w:val="2"/>
            <w:tcBorders>
              <w:top w:val="nil"/>
              <w:left w:val="nil"/>
              <w:bottom w:val="single" w:sz="8" w:space="0" w:color="808080" w:themeColor="background1" w:themeShade="80"/>
              <w:right w:val="nil"/>
            </w:tcBorders>
          </w:tcPr>
          <w:p w:rsidR="00E73633" w:rsidRPr="00615782" w:rsidRDefault="00E73633" w:rsidP="00487044">
            <w:pPr>
              <w:rPr>
                <w:sz w:val="16"/>
                <w:szCs w:val="16"/>
              </w:rPr>
            </w:pPr>
          </w:p>
        </w:tc>
        <w:tc>
          <w:tcPr>
            <w:tcW w:w="2546" w:type="dxa"/>
            <w:gridSpan w:val="3"/>
            <w:tcBorders>
              <w:top w:val="nil"/>
              <w:left w:val="nil"/>
              <w:bottom w:val="single" w:sz="8" w:space="0" w:color="808080" w:themeColor="background1" w:themeShade="80"/>
              <w:right w:val="nil"/>
            </w:tcBorders>
          </w:tcPr>
          <w:p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rsidR="00E73633" w:rsidRPr="00615782" w:rsidRDefault="00E73633" w:rsidP="00487044">
            <w:pPr>
              <w:rPr>
                <w:sz w:val="16"/>
                <w:szCs w:val="16"/>
              </w:rPr>
            </w:pPr>
          </w:p>
        </w:tc>
        <w:tc>
          <w:tcPr>
            <w:tcW w:w="2546" w:type="dxa"/>
            <w:gridSpan w:val="2"/>
            <w:tcBorders>
              <w:top w:val="nil"/>
              <w:left w:val="nil"/>
              <w:bottom w:val="single" w:sz="8" w:space="0" w:color="808080" w:themeColor="background1" w:themeShade="80"/>
              <w:right w:val="nil"/>
            </w:tcBorders>
          </w:tcPr>
          <w:p w:rsidR="00E73633" w:rsidRPr="00615782" w:rsidRDefault="00E73633" w:rsidP="00487044">
            <w:pPr>
              <w:rPr>
                <w:sz w:val="16"/>
                <w:szCs w:val="16"/>
              </w:rPr>
            </w:pPr>
          </w:p>
        </w:tc>
      </w:tr>
      <w:tr w:rsidR="00E73633" w:rsidTr="003C66B9">
        <w:trPr>
          <w:trHeight w:val="907"/>
        </w:trPr>
        <w:tc>
          <w:tcPr>
            <w:tcW w:w="10184" w:type="dxa"/>
            <w:gridSpan w:val="8"/>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rsidR="00E73633" w:rsidRDefault="00E73633" w:rsidP="00E73633">
            <w:pPr>
              <w:pStyle w:val="Estilo11"/>
              <w:jc w:val="both"/>
            </w:pPr>
            <w:r>
              <w:t xml:space="preserve">De conformidad con la Disposición adicional octava de la LOPDGDD, sobre la potestad de verificación de las Administraciones Públicas, se informa de que </w:t>
            </w:r>
            <w:r w:rsidR="00BB035F">
              <w:t>la Dirección General de Transportes y Comunicaciones</w:t>
            </w:r>
            <w:r>
              <w:t xml:space="preserve"> podrá verificar la exactitud de los datos declarados.</w:t>
            </w:r>
          </w:p>
          <w:p w:rsidR="00E73633" w:rsidRDefault="00E73633" w:rsidP="00E73633">
            <w:pPr>
              <w:pStyle w:val="Estilo11"/>
              <w:jc w:val="both"/>
            </w:pPr>
            <w:r>
              <w:t xml:space="preserve">De conformidad con el art. 28 de la Ley 39/2015, se informa de que </w:t>
            </w:r>
            <w:r w:rsidR="00BB035F">
              <w:t>la Dirección General de Transportes y Comunicaciones</w:t>
            </w:r>
            <w:r>
              <w:t xml:space="preserve"> podrá consultar o recabar, en ausencia de oposición expresa de la persona interesada, la documentación que se indica a continuación (en caso de oponerse, deberá marcar la casilla correspondiente y presentar la documentación que proceda):</w:t>
            </w:r>
          </w:p>
        </w:tc>
      </w:tr>
      <w:tr w:rsidR="00B035E3" w:rsidTr="003C66B9">
        <w:trPr>
          <w:trHeight w:val="680"/>
        </w:trPr>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rsidR="00B035E3" w:rsidRDefault="00B035E3" w:rsidP="00B035E3">
            <w:pPr>
              <w:pStyle w:val="Estilo11"/>
              <w:jc w:val="center"/>
            </w:pPr>
            <w:r>
              <w:t>Marcar si se opone y presenta el documento</w:t>
            </w:r>
          </w:p>
        </w:tc>
        <w:tc>
          <w:tcPr>
            <w:tcW w:w="6237"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rsidR="00B035E3" w:rsidRDefault="00B035E3" w:rsidP="00B035E3">
            <w:pPr>
              <w:pStyle w:val="Estilo11"/>
              <w:jc w:val="center"/>
            </w:pPr>
            <w:r>
              <w:t>Documentación</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rsidR="00B035E3" w:rsidRDefault="00B035E3" w:rsidP="00B035E3">
            <w:pPr>
              <w:pStyle w:val="Estilo11"/>
              <w:jc w:val="center"/>
            </w:pPr>
            <w:r>
              <w:t>Organismo donde se consult</w:t>
            </w:r>
            <w:r w:rsidR="00F7707A">
              <w:t>a</w:t>
            </w:r>
            <w:r>
              <w:t xml:space="preserve"> o recaba la documentación</w:t>
            </w:r>
          </w:p>
        </w:tc>
      </w:tr>
      <w:tr w:rsidR="00B035E3" w:rsidTr="003C66B9">
        <w:trPr>
          <w:trHeight w:val="227"/>
        </w:trPr>
        <w:sdt>
          <w:sdtPr>
            <w:rPr>
              <w:sz w:val="20"/>
              <w:szCs w:val="20"/>
            </w:rPr>
            <w:id w:val="499696162"/>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rsidR="00B035E3" w:rsidRPr="0072680A" w:rsidRDefault="00873225" w:rsidP="00D257F5">
                <w:pPr>
                  <w:pStyle w:val="Estilo11"/>
                  <w:jc w:val="center"/>
                  <w:rPr>
                    <w:sz w:val="20"/>
                    <w:szCs w:val="20"/>
                  </w:rPr>
                </w:pPr>
                <w:r>
                  <w:rPr>
                    <w:rFonts w:ascii="MS Gothic" w:eastAsia="MS Gothic" w:hAnsi="MS Gothic" w:hint="eastAsia"/>
                    <w:sz w:val="20"/>
                    <w:szCs w:val="20"/>
                  </w:rPr>
                  <w:t>☐</w:t>
                </w:r>
              </w:p>
            </w:tc>
          </w:sdtContent>
        </w:sdt>
        <w:tc>
          <w:tcPr>
            <w:tcW w:w="6237"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rsidR="00B035E3" w:rsidRPr="003C66B9" w:rsidRDefault="00873225" w:rsidP="00873225">
            <w:pPr>
              <w:pStyle w:val="Estilo11"/>
            </w:pPr>
            <w:r>
              <w:t xml:space="preserve">Certificado de estar al corriente de cumplimiento de sus obligaciones con la </w:t>
            </w:r>
            <w:r w:rsidRPr="00873225">
              <w:t>Agencia Estatal de Administración Tributaria</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rsidR="00B035E3" w:rsidRPr="003C66B9" w:rsidRDefault="00873225" w:rsidP="003C66B9">
            <w:pPr>
              <w:pStyle w:val="Estilo11"/>
            </w:pPr>
            <w:r>
              <w:t>A.E.A.T.</w:t>
            </w:r>
          </w:p>
        </w:tc>
      </w:tr>
      <w:tr w:rsidR="00B035E3" w:rsidTr="00873225">
        <w:trPr>
          <w:trHeight w:val="227"/>
        </w:trPr>
        <w:sdt>
          <w:sdtPr>
            <w:rPr>
              <w:sz w:val="20"/>
              <w:szCs w:val="20"/>
            </w:rPr>
            <w:id w:val="-592781683"/>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rsidR="00B035E3" w:rsidRPr="0072680A" w:rsidRDefault="00617A52" w:rsidP="00D257F5">
                <w:pPr>
                  <w:pStyle w:val="Estilo11"/>
                  <w:jc w:val="center"/>
                  <w:rPr>
                    <w:sz w:val="20"/>
                    <w:szCs w:val="20"/>
                  </w:rPr>
                </w:pPr>
                <w:r>
                  <w:rPr>
                    <w:rFonts w:ascii="MS Gothic" w:eastAsia="MS Gothic" w:hAnsi="MS Gothic" w:hint="eastAsia"/>
                    <w:sz w:val="20"/>
                    <w:szCs w:val="20"/>
                  </w:rPr>
                  <w:t>☐</w:t>
                </w:r>
              </w:p>
            </w:tc>
          </w:sdtContent>
        </w:sdt>
        <w:tc>
          <w:tcPr>
            <w:tcW w:w="6237" w:type="dxa"/>
            <w:gridSpan w:val="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rsidR="00B035E3" w:rsidRPr="003C66B9" w:rsidRDefault="00873225" w:rsidP="003C66B9">
            <w:pPr>
              <w:pStyle w:val="Estilo11"/>
            </w:pPr>
            <w:r>
              <w:t xml:space="preserve">Certificado de estar al corriente de cumplimiento de sus obligaciones con la </w:t>
            </w:r>
            <w:r w:rsidRPr="00873225">
              <w:t>Agencia Cántabra de Administración Tributaria</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rsidR="00B035E3" w:rsidRPr="003C66B9" w:rsidRDefault="00873225" w:rsidP="003C66B9">
            <w:pPr>
              <w:pStyle w:val="Estilo11"/>
            </w:pPr>
            <w:r>
              <w:t>A.C.A.T.</w:t>
            </w:r>
          </w:p>
        </w:tc>
      </w:tr>
      <w:tr w:rsidR="00873225" w:rsidTr="003C66B9">
        <w:trPr>
          <w:trHeight w:val="227"/>
        </w:trPr>
        <w:sdt>
          <w:sdtPr>
            <w:rPr>
              <w:sz w:val="20"/>
              <w:szCs w:val="20"/>
            </w:rPr>
            <w:id w:val="1057903338"/>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rsidR="00873225" w:rsidRDefault="00617A52" w:rsidP="00D257F5">
                <w:pPr>
                  <w:pStyle w:val="Estilo11"/>
                  <w:jc w:val="center"/>
                  <w:rPr>
                    <w:sz w:val="20"/>
                    <w:szCs w:val="20"/>
                  </w:rPr>
                </w:pPr>
                <w:r>
                  <w:rPr>
                    <w:rFonts w:ascii="MS Gothic" w:eastAsia="MS Gothic" w:hAnsi="MS Gothic" w:hint="eastAsia"/>
                    <w:sz w:val="20"/>
                    <w:szCs w:val="20"/>
                  </w:rPr>
                  <w:t>☐</w:t>
                </w:r>
              </w:p>
            </w:tc>
          </w:sdtContent>
        </w:sdt>
        <w:tc>
          <w:tcPr>
            <w:tcW w:w="6237" w:type="dxa"/>
            <w:gridSpan w:val="6"/>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rsidR="00873225" w:rsidRDefault="00873225" w:rsidP="003C66B9">
            <w:pPr>
              <w:pStyle w:val="Estilo11"/>
            </w:pPr>
            <w:r>
              <w:t xml:space="preserve">Certificado de estar al corriente de cumplimiento de sus obligaciones con la </w:t>
            </w:r>
            <w:r w:rsidR="004E591E" w:rsidRPr="004E591E">
              <w:t>Tesorería General de la Seguridad Social</w:t>
            </w:r>
          </w:p>
        </w:tc>
        <w:tc>
          <w:tcPr>
            <w:tcW w:w="2387"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rsidR="00873225" w:rsidRDefault="004E591E" w:rsidP="003C66B9">
            <w:pPr>
              <w:pStyle w:val="Estilo11"/>
            </w:pPr>
            <w:r>
              <w:t>T.G.S.S.</w:t>
            </w:r>
          </w:p>
        </w:tc>
      </w:tr>
    </w:tbl>
    <w:p w:rsidR="005777D4" w:rsidRDefault="005777D4" w:rsidP="005777D4">
      <w:pPr>
        <w:tabs>
          <w:tab w:val="left" w:pos="1113"/>
        </w:tabs>
        <w:rPr>
          <w:u w:val="single"/>
        </w:rPr>
      </w:pPr>
    </w:p>
    <w:tbl>
      <w:tblPr>
        <w:tblStyle w:val="Tablaconcuadrcula"/>
        <w:tblW w:w="0" w:type="auto"/>
        <w:tblLook w:val="04A0" w:firstRow="1" w:lastRow="0" w:firstColumn="1" w:lastColumn="0" w:noHBand="0" w:noVBand="1"/>
      </w:tblPr>
      <w:tblGrid>
        <w:gridCol w:w="2546"/>
        <w:gridCol w:w="2546"/>
        <w:gridCol w:w="2546"/>
        <w:gridCol w:w="2546"/>
      </w:tblGrid>
      <w:tr w:rsidR="005777D4" w:rsidTr="000673E5">
        <w:trPr>
          <w:trHeight w:val="227"/>
        </w:trPr>
        <w:tc>
          <w:tcPr>
            <w:tcW w:w="10184" w:type="dxa"/>
            <w:gridSpan w:val="4"/>
            <w:tcBorders>
              <w:top w:val="nil"/>
              <w:left w:val="nil"/>
              <w:bottom w:val="nil"/>
              <w:right w:val="nil"/>
            </w:tcBorders>
            <w:shd w:val="clear" w:color="auto" w:fill="BFBFBF" w:themeFill="background1" w:themeFillShade="BF"/>
            <w:vAlign w:val="center"/>
          </w:tcPr>
          <w:p w:rsidR="005777D4" w:rsidRDefault="005777D4" w:rsidP="000673E5">
            <w:pPr>
              <w:pStyle w:val="Estilo10"/>
            </w:pPr>
            <w:r>
              <w:t>Documentación a presentar</w:t>
            </w:r>
          </w:p>
        </w:tc>
      </w:tr>
      <w:tr w:rsidR="005777D4" w:rsidRPr="00615782" w:rsidTr="000673E5">
        <w:trPr>
          <w:trHeight w:val="170"/>
        </w:trPr>
        <w:tc>
          <w:tcPr>
            <w:tcW w:w="2546" w:type="dxa"/>
            <w:tcBorders>
              <w:top w:val="nil"/>
              <w:left w:val="nil"/>
              <w:bottom w:val="single" w:sz="8" w:space="0" w:color="808080" w:themeColor="background1" w:themeShade="80"/>
              <w:right w:val="nil"/>
            </w:tcBorders>
          </w:tcPr>
          <w:p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rsidR="005777D4" w:rsidRPr="00615782" w:rsidRDefault="005777D4" w:rsidP="000673E5">
            <w:pPr>
              <w:rPr>
                <w:sz w:val="16"/>
                <w:szCs w:val="16"/>
              </w:rPr>
            </w:pPr>
          </w:p>
        </w:tc>
      </w:tr>
      <w:tr w:rsidR="005777D4" w:rsidRPr="004E591E" w:rsidTr="000673E5">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Pr>
          <w:p w:rsidR="00040016" w:rsidRPr="00040016" w:rsidRDefault="001F2616" w:rsidP="001F2616">
            <w:pPr>
              <w:autoSpaceDE w:val="0"/>
              <w:autoSpaceDN w:val="0"/>
              <w:adjustRightInd w:val="0"/>
              <w:rPr>
                <w:rFonts w:cstheme="minorHAnsi"/>
                <w:color w:val="000000"/>
                <w:sz w:val="16"/>
                <w:szCs w:val="16"/>
              </w:rPr>
            </w:pPr>
            <w:r>
              <w:rPr>
                <w:rFonts w:ascii="Arial" w:eastAsia="Calibri" w:hAnsi="Arial" w:cs="Times New Roman"/>
                <w:sz w:val="16"/>
                <w:szCs w:val="16"/>
              </w:rPr>
              <w:lastRenderedPageBreak/>
              <w:t>C</w:t>
            </w:r>
            <w:r w:rsidRPr="001F2616">
              <w:rPr>
                <w:rFonts w:ascii="Arial" w:eastAsia="Calibri" w:hAnsi="Arial" w:cs="Times New Roman"/>
                <w:sz w:val="16"/>
                <w:szCs w:val="16"/>
              </w:rPr>
              <w:t>ontabilidad a</w:t>
            </w:r>
            <w:r>
              <w:rPr>
                <w:rFonts w:ascii="Arial" w:eastAsia="Calibri" w:hAnsi="Arial" w:cs="Times New Roman"/>
                <w:sz w:val="16"/>
                <w:szCs w:val="16"/>
              </w:rPr>
              <w:t>nalítica del año solicitado a compensar</w:t>
            </w:r>
            <w:r w:rsidRPr="001F2616">
              <w:rPr>
                <w:rFonts w:ascii="Arial" w:eastAsia="Calibri" w:hAnsi="Arial" w:cs="Times New Roman"/>
                <w:sz w:val="16"/>
                <w:szCs w:val="16"/>
              </w:rPr>
              <w:t xml:space="preserve"> de la/s concesión/es de la/s que el operador resulte beneficiario verificada por auditor inscrito en el Registro Oficial de Auditores de Cuentas, según el modelo recogido en la Orden PRE/907/2014, de 29 de mayo, por la que se implanta un modelo de contabilidad analítica en las empresas contratistas que prestan los servicios de transporte reg</w:t>
            </w:r>
            <w:r>
              <w:rPr>
                <w:rFonts w:ascii="Arial" w:eastAsia="Calibri" w:hAnsi="Arial" w:cs="Times New Roman"/>
                <w:sz w:val="16"/>
                <w:szCs w:val="16"/>
              </w:rPr>
              <w:t>ular de viajeros de uso general.</w:t>
            </w:r>
          </w:p>
        </w:tc>
      </w:tr>
      <w:tr w:rsidR="002E7793" w:rsidRPr="004E591E" w:rsidTr="000673E5">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Pr>
          <w:p w:rsidR="002E7793" w:rsidRDefault="002E7793" w:rsidP="001F2616">
            <w:pPr>
              <w:autoSpaceDE w:val="0"/>
              <w:autoSpaceDN w:val="0"/>
              <w:adjustRightInd w:val="0"/>
              <w:rPr>
                <w:rFonts w:ascii="Arial" w:eastAsia="Calibri" w:hAnsi="Arial" w:cs="Times New Roman"/>
                <w:sz w:val="16"/>
                <w:szCs w:val="16"/>
              </w:rPr>
            </w:pPr>
            <w:r w:rsidRPr="002E7793">
              <w:rPr>
                <w:rFonts w:ascii="Arial" w:eastAsia="Calibri" w:hAnsi="Arial" w:cs="Times New Roman"/>
                <w:sz w:val="16"/>
                <w:szCs w:val="16"/>
              </w:rPr>
              <w:t>Certificado bancario de titularidad de cuenta para el ingreso.</w:t>
            </w:r>
            <w:bookmarkStart w:id="22" w:name="_GoBack"/>
            <w:bookmarkEnd w:id="22"/>
          </w:p>
        </w:tc>
      </w:tr>
    </w:tbl>
    <w:p w:rsidR="005777D4" w:rsidRPr="00B53771" w:rsidRDefault="005777D4" w:rsidP="005777D4">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5777D4" w:rsidTr="000673E5">
        <w:trPr>
          <w:trHeight w:val="227"/>
        </w:trPr>
        <w:tc>
          <w:tcPr>
            <w:tcW w:w="10184" w:type="dxa"/>
            <w:gridSpan w:val="4"/>
            <w:tcBorders>
              <w:top w:val="nil"/>
              <w:left w:val="nil"/>
              <w:bottom w:val="nil"/>
              <w:right w:val="nil"/>
            </w:tcBorders>
            <w:shd w:val="clear" w:color="auto" w:fill="BFBFBF" w:themeFill="background1" w:themeFillShade="BF"/>
            <w:vAlign w:val="center"/>
          </w:tcPr>
          <w:p w:rsidR="005777D4" w:rsidRDefault="005777D4" w:rsidP="000673E5">
            <w:pPr>
              <w:pStyle w:val="Estilo10"/>
            </w:pPr>
            <w:r>
              <w:t>Declaración responsable</w:t>
            </w:r>
          </w:p>
        </w:tc>
      </w:tr>
      <w:tr w:rsidR="005777D4" w:rsidRPr="00615782" w:rsidTr="000673E5">
        <w:trPr>
          <w:trHeight w:val="170"/>
        </w:trPr>
        <w:tc>
          <w:tcPr>
            <w:tcW w:w="2546" w:type="dxa"/>
            <w:tcBorders>
              <w:top w:val="nil"/>
              <w:left w:val="nil"/>
              <w:bottom w:val="single" w:sz="8" w:space="0" w:color="808080" w:themeColor="background1" w:themeShade="80"/>
              <w:right w:val="nil"/>
            </w:tcBorders>
          </w:tcPr>
          <w:p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rsidR="005777D4" w:rsidRPr="00615782" w:rsidRDefault="005777D4" w:rsidP="000673E5">
            <w:pPr>
              <w:rPr>
                <w:sz w:val="16"/>
                <w:szCs w:val="16"/>
              </w:rPr>
            </w:pPr>
          </w:p>
        </w:tc>
      </w:tr>
      <w:tr w:rsidR="005777D4" w:rsidTr="000673E5">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rsidR="005777D4" w:rsidRPr="0051355D" w:rsidRDefault="005777D4" w:rsidP="000673E5">
            <w:pPr>
              <w:pStyle w:val="cabeza-01"/>
              <w:jc w:val="both"/>
              <w:rPr>
                <w:lang w:val="es-ES_tradnl"/>
              </w:rPr>
            </w:pPr>
            <w:r w:rsidRPr="0051355D">
              <w:rPr>
                <w:lang w:val="es-ES_tradnl"/>
              </w:rPr>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w:t>
            </w:r>
            <w:r>
              <w:rPr>
                <w:lang w:val="es-ES_tradnl"/>
              </w:rPr>
              <w:t>d</w:t>
            </w:r>
            <w:r w:rsidRPr="0051355D">
              <w:rPr>
                <w:lang w:val="es-ES_tradnl"/>
              </w:rPr>
              <w:t>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5777D4" w:rsidTr="000673E5">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rsidR="005777D4" w:rsidRPr="0051355D" w:rsidRDefault="005777D4" w:rsidP="000673E5">
            <w:pPr>
              <w:pStyle w:val="cabeza-01"/>
              <w:jc w:val="both"/>
            </w:pPr>
            <w:r w:rsidRPr="0051355D">
              <w:rPr>
                <w:lang w:val="es-ES_tradnl"/>
              </w:rPr>
              <w:t>Conozco, acepto y m</w:t>
            </w:r>
            <w:r w:rsidR="00D15EA6">
              <w:rPr>
                <w:lang w:val="es-ES_tradnl"/>
              </w:rPr>
              <w:t xml:space="preserve">e comprometo al </w:t>
            </w:r>
            <w:r w:rsidR="00D15EA6" w:rsidRPr="00040016">
              <w:rPr>
                <w:lang w:val="es-ES_tradnl"/>
              </w:rPr>
              <w:t>cumplimiento del decreto</w:t>
            </w:r>
            <w:r w:rsidRPr="00040016">
              <w:rPr>
                <w:lang w:val="es-ES_tradnl"/>
              </w:rPr>
              <w:t xml:space="preserve">. Asimismo, cumplo los requisitos exigidos por </w:t>
            </w:r>
            <w:r w:rsidR="00D15EA6" w:rsidRPr="00040016">
              <w:rPr>
                <w:lang w:val="es-ES_tradnl"/>
              </w:rPr>
              <w:t>él.</w:t>
            </w:r>
          </w:p>
        </w:tc>
      </w:tr>
      <w:tr w:rsidR="005777D4" w:rsidTr="000673E5">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rsidR="005777D4" w:rsidRPr="0051355D" w:rsidRDefault="005777D4" w:rsidP="000673E5">
            <w:pPr>
              <w:pStyle w:val="cabeza-01"/>
              <w:jc w:val="both"/>
              <w:rPr>
                <w:lang w:val="es-ES_tradnl"/>
              </w:rPr>
            </w:pPr>
            <w:r w:rsidRPr="0051355D">
              <w:rPr>
                <w:lang w:val="es-ES_tradnl"/>
              </w:rPr>
              <w:t>Estoy al corriente de pago de las obligaciones tributarias y frente a la Seguridad Social impuestas por las disposiciones vigentes o de cualquier otro ingreso de Derecho público.</w:t>
            </w:r>
          </w:p>
        </w:tc>
      </w:tr>
      <w:tr w:rsidR="005777D4" w:rsidTr="000673E5">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rsidR="005777D4" w:rsidRPr="0051355D" w:rsidRDefault="005777D4" w:rsidP="000673E5">
            <w:pPr>
              <w:pStyle w:val="cabeza-01"/>
              <w:jc w:val="both"/>
              <w:rPr>
                <w:lang w:val="es-ES_tradnl"/>
              </w:rPr>
            </w:pPr>
            <w:r w:rsidRPr="0051355D">
              <w:rPr>
                <w:lang w:val="es-ES_tradnl"/>
              </w:rPr>
              <w:t>No estoy incurso en ninguna de las causas de incompatibilidad o prohibición, para obtener subvenciones, de las establecidas en el artículo 12 de la Ley de Cantabria 10/2006, de 17 de julio, de Subvenciones de Cantabria.</w:t>
            </w:r>
          </w:p>
        </w:tc>
      </w:tr>
      <w:tr w:rsidR="00040016" w:rsidTr="000673E5">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rsidR="00040016" w:rsidRPr="0051355D" w:rsidRDefault="00040016" w:rsidP="000673E5">
            <w:pPr>
              <w:pStyle w:val="cabeza-01"/>
              <w:jc w:val="both"/>
              <w:rPr>
                <w:lang w:val="es-ES_tradnl"/>
              </w:rPr>
            </w:pPr>
            <w:r>
              <w:rPr>
                <w:lang w:val="es-ES_tradnl"/>
              </w:rPr>
              <w:t>Estoy al corriente de pagos con los centros y estaciones de transporte de titularidad autonómica.</w:t>
            </w:r>
          </w:p>
        </w:tc>
      </w:tr>
      <w:tr w:rsidR="00040016" w:rsidTr="000673E5">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rsidR="00040016" w:rsidRDefault="00617A52" w:rsidP="000673E5">
            <w:pPr>
              <w:pStyle w:val="cabeza-01"/>
              <w:jc w:val="both"/>
              <w:rPr>
                <w:lang w:val="es-ES_tradnl"/>
              </w:rPr>
            </w:pPr>
            <w:r w:rsidRPr="00617A52">
              <w:rPr>
                <w:lang w:val="es-ES_tradnl"/>
              </w:rPr>
              <w:t>En su caso, la empresa a la que represento está exenta del I.A.E de conformidad con lo dispuesto en el artículo 82 del Real Decreto Legislativo 2/2004, de 5 de marzo, por el que se aprueba el texto refundido de la Ley reguladora de las Haciendas Locales.</w:t>
            </w:r>
          </w:p>
        </w:tc>
      </w:tr>
    </w:tbl>
    <w:p w:rsidR="005777D4" w:rsidRPr="00B53771" w:rsidRDefault="005777D4" w:rsidP="005777D4">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5777D4" w:rsidTr="000673E5">
        <w:trPr>
          <w:trHeight w:val="227"/>
        </w:trPr>
        <w:tc>
          <w:tcPr>
            <w:tcW w:w="10184" w:type="dxa"/>
            <w:gridSpan w:val="4"/>
            <w:tcBorders>
              <w:top w:val="nil"/>
              <w:left w:val="nil"/>
              <w:bottom w:val="nil"/>
              <w:right w:val="nil"/>
            </w:tcBorders>
            <w:shd w:val="clear" w:color="auto" w:fill="BFBFBF" w:themeFill="background1" w:themeFillShade="BF"/>
            <w:vAlign w:val="center"/>
          </w:tcPr>
          <w:p w:rsidR="005777D4" w:rsidRDefault="005777D4" w:rsidP="000673E5">
            <w:pPr>
              <w:pStyle w:val="Estilo10"/>
            </w:pPr>
            <w:bookmarkStart w:id="23" w:name="_Hlk40285869"/>
            <w:r>
              <w:t>Instrucciones</w:t>
            </w:r>
          </w:p>
        </w:tc>
      </w:tr>
      <w:tr w:rsidR="005777D4" w:rsidRPr="00615782" w:rsidTr="000673E5">
        <w:trPr>
          <w:trHeight w:val="170"/>
        </w:trPr>
        <w:tc>
          <w:tcPr>
            <w:tcW w:w="2546" w:type="dxa"/>
            <w:tcBorders>
              <w:top w:val="nil"/>
              <w:left w:val="nil"/>
              <w:bottom w:val="single" w:sz="8" w:space="0" w:color="808080" w:themeColor="background1" w:themeShade="80"/>
              <w:right w:val="nil"/>
            </w:tcBorders>
          </w:tcPr>
          <w:p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rsidR="005777D4" w:rsidRPr="00615782" w:rsidRDefault="005777D4" w:rsidP="000673E5">
            <w:pPr>
              <w:rPr>
                <w:sz w:val="16"/>
                <w:szCs w:val="16"/>
              </w:rPr>
            </w:pPr>
          </w:p>
        </w:tc>
      </w:tr>
      <w:tr w:rsidR="005777D4" w:rsidRPr="0051355D" w:rsidTr="000673E5">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rsidR="005777D4" w:rsidRDefault="005777D4" w:rsidP="000673E5">
            <w:pPr>
              <w:autoSpaceDE w:val="0"/>
              <w:adjustRightInd w:val="0"/>
              <w:spacing w:line="200" w:lineRule="atLeast"/>
              <w:textAlignment w:val="center"/>
              <w:rPr>
                <w:lang w:val="es-ES_tradnl"/>
              </w:rPr>
            </w:pPr>
            <w:r w:rsidRPr="0051355D">
              <w:rPr>
                <w:rFonts w:ascii="Arial" w:hAnsi="Arial" w:cs="Arial"/>
                <w:color w:val="000000"/>
                <w:sz w:val="16"/>
                <w:szCs w:val="16"/>
                <w:lang w:val="es-ES_tradnl"/>
              </w:rPr>
              <w:t>El NIF deberá estar compuesto por 8 dígitos, rellenando, si es necesario, con ceros a la izquierda más la letra al final.</w:t>
            </w:r>
          </w:p>
        </w:tc>
      </w:tr>
      <w:tr w:rsidR="005777D4" w:rsidRPr="0051355D" w:rsidTr="000673E5">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rsidR="005777D4" w:rsidRDefault="005777D4" w:rsidP="000673E5">
            <w:pPr>
              <w:autoSpaceDE w:val="0"/>
              <w:adjustRightInd w:val="0"/>
              <w:spacing w:line="200" w:lineRule="atLeast"/>
              <w:textAlignment w:val="center"/>
              <w:rPr>
                <w:lang w:val="es-ES_tradnl"/>
              </w:rPr>
            </w:pPr>
            <w:r w:rsidRPr="0051355D">
              <w:rPr>
                <w:rFonts w:ascii="Arial" w:hAnsi="Arial" w:cs="Arial"/>
                <w:color w:val="000000"/>
                <w:sz w:val="16"/>
                <w:szCs w:val="16"/>
                <w:lang w:val="es-ES_tradnl"/>
              </w:rPr>
              <w:t>Los recuadros sombreados son para uso exclusivo de la Administración.</w:t>
            </w:r>
          </w:p>
        </w:tc>
      </w:tr>
      <w:bookmarkEnd w:id="23"/>
    </w:tbl>
    <w:p w:rsidR="005777D4" w:rsidRPr="005777D4" w:rsidRDefault="005777D4" w:rsidP="005777D4">
      <w:pPr>
        <w:tabs>
          <w:tab w:val="left" w:pos="1113"/>
        </w:tabs>
      </w:pPr>
    </w:p>
    <w:tbl>
      <w:tblPr>
        <w:tblStyle w:val="Tablaconcuadrcula"/>
        <w:tblW w:w="0" w:type="auto"/>
        <w:tblLook w:val="04A0" w:firstRow="1" w:lastRow="0" w:firstColumn="1" w:lastColumn="0" w:noHBand="0" w:noVBand="1"/>
      </w:tblPr>
      <w:tblGrid>
        <w:gridCol w:w="1701"/>
        <w:gridCol w:w="845"/>
        <w:gridCol w:w="2546"/>
        <w:gridCol w:w="2546"/>
        <w:gridCol w:w="2546"/>
      </w:tblGrid>
      <w:tr w:rsidR="005777D4" w:rsidTr="000673E5">
        <w:trPr>
          <w:trHeight w:val="227"/>
        </w:trPr>
        <w:tc>
          <w:tcPr>
            <w:tcW w:w="10184" w:type="dxa"/>
            <w:gridSpan w:val="5"/>
            <w:tcBorders>
              <w:top w:val="nil"/>
              <w:left w:val="nil"/>
              <w:bottom w:val="nil"/>
              <w:right w:val="nil"/>
            </w:tcBorders>
            <w:shd w:val="clear" w:color="auto" w:fill="BFBFBF" w:themeFill="background1" w:themeFillShade="BF"/>
            <w:vAlign w:val="center"/>
          </w:tcPr>
          <w:p w:rsidR="005777D4" w:rsidRDefault="005777D4" w:rsidP="000673E5">
            <w:pPr>
              <w:pStyle w:val="Estilo10"/>
            </w:pPr>
            <w:r>
              <w:t>Información básica sobre Protección de Datos Personales</w:t>
            </w:r>
          </w:p>
        </w:tc>
      </w:tr>
      <w:tr w:rsidR="005777D4" w:rsidRPr="00615782" w:rsidTr="000673E5">
        <w:trPr>
          <w:trHeight w:val="170"/>
        </w:trPr>
        <w:tc>
          <w:tcPr>
            <w:tcW w:w="2546" w:type="dxa"/>
            <w:gridSpan w:val="2"/>
            <w:tcBorders>
              <w:top w:val="nil"/>
              <w:left w:val="nil"/>
              <w:bottom w:val="single" w:sz="8" w:space="0" w:color="808080" w:themeColor="background1" w:themeShade="80"/>
              <w:right w:val="nil"/>
            </w:tcBorders>
          </w:tcPr>
          <w:p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rsidR="005777D4" w:rsidRPr="00615782" w:rsidRDefault="005777D4" w:rsidP="000673E5">
            <w:pPr>
              <w:rPr>
                <w:sz w:val="16"/>
                <w:szCs w:val="16"/>
              </w:rPr>
            </w:pPr>
          </w:p>
        </w:tc>
        <w:tc>
          <w:tcPr>
            <w:tcW w:w="2546" w:type="dxa"/>
            <w:tcBorders>
              <w:top w:val="nil"/>
              <w:left w:val="nil"/>
              <w:bottom w:val="single" w:sz="8" w:space="0" w:color="808080" w:themeColor="background1" w:themeShade="80"/>
              <w:right w:val="nil"/>
            </w:tcBorders>
          </w:tcPr>
          <w:p w:rsidR="005777D4" w:rsidRPr="00615782" w:rsidRDefault="005777D4" w:rsidP="000673E5">
            <w:pPr>
              <w:rPr>
                <w:sz w:val="16"/>
                <w:szCs w:val="16"/>
              </w:rPr>
            </w:pPr>
          </w:p>
        </w:tc>
      </w:tr>
      <w:tr w:rsidR="005777D4" w:rsidTr="000673E5">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rsidR="005777D4" w:rsidRDefault="005777D4" w:rsidP="000673E5">
            <w:pPr>
              <w:pStyle w:val="Estilo11"/>
              <w:rPr>
                <w:lang w:val="es-ES_tradnl"/>
              </w:rPr>
            </w:pPr>
            <w:r w:rsidRPr="00AC2229">
              <w:rPr>
                <w:lang w:val="es-ES_tradnl"/>
              </w:rPr>
              <w:t>En cumplimiento del Reglamento General de Protección de Datos (Reglamento (UE) 2016/679 del Parlamento Europeo y del Consejo de 27 de abril de 2016), se informa:</w:t>
            </w:r>
          </w:p>
        </w:tc>
      </w:tr>
      <w:tr w:rsidR="005777D4" w:rsidTr="000673E5">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rsidR="005777D4" w:rsidRPr="00AC2229" w:rsidRDefault="005777D4" w:rsidP="000673E5">
            <w:pPr>
              <w:pStyle w:val="Estilo11"/>
              <w:rPr>
                <w:lang w:val="es-ES_tradnl"/>
              </w:rPr>
            </w:pPr>
            <w:r w:rsidRPr="00AC2229">
              <w:rPr>
                <w:lang w:val="es-ES_tradnl"/>
              </w:rP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rsidR="005777D4" w:rsidRPr="00AC2229" w:rsidRDefault="005777D4" w:rsidP="000673E5">
            <w:pPr>
              <w:pStyle w:val="Estilo11"/>
              <w:rPr>
                <w:lang w:val="es-ES_tradnl"/>
              </w:rPr>
            </w:pPr>
            <w:r w:rsidRPr="0051636B">
              <w:rPr>
                <w:lang w:val="es-ES_tradnl"/>
              </w:rPr>
              <w:t>Subvenciones</w:t>
            </w:r>
          </w:p>
        </w:tc>
      </w:tr>
      <w:tr w:rsidR="005777D4" w:rsidTr="000673E5">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rsidR="005777D4" w:rsidRPr="00AC2229" w:rsidRDefault="005777D4" w:rsidP="000673E5">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rsidR="005777D4" w:rsidRPr="0051636B" w:rsidRDefault="005777D4" w:rsidP="000673E5">
            <w:pPr>
              <w:tabs>
                <w:tab w:val="left" w:pos="1560"/>
              </w:tabs>
              <w:autoSpaceDE w:val="0"/>
              <w:adjustRightInd w:val="0"/>
              <w:spacing w:line="200" w:lineRule="atLeast"/>
              <w:textAlignment w:val="center"/>
              <w:rPr>
                <w:rFonts w:ascii="Arial" w:hAnsi="Arial" w:cs="Arial"/>
                <w:color w:val="000000"/>
                <w:sz w:val="16"/>
                <w:szCs w:val="16"/>
                <w:lang w:val="es-ES_tradnl"/>
              </w:rPr>
            </w:pPr>
            <w:r w:rsidRPr="0051636B">
              <w:rPr>
                <w:rFonts w:ascii="Arial" w:hAnsi="Arial" w:cs="Arial"/>
                <w:color w:val="000000"/>
                <w:sz w:val="16"/>
                <w:szCs w:val="16"/>
                <w:lang w:val="es-ES_tradnl"/>
              </w:rPr>
              <w:t xml:space="preserve">D.G. </w:t>
            </w:r>
            <w:r>
              <w:rPr>
                <w:rFonts w:ascii="Arial" w:hAnsi="Arial" w:cs="Arial"/>
                <w:color w:val="000000"/>
                <w:sz w:val="16"/>
                <w:szCs w:val="16"/>
                <w:lang w:val="es-ES_tradnl"/>
              </w:rPr>
              <w:t>Transportes y Comunicaciones</w:t>
            </w:r>
          </w:p>
          <w:p w:rsidR="005777D4" w:rsidRPr="00AC2229" w:rsidRDefault="005777D4" w:rsidP="000673E5">
            <w:pPr>
              <w:tabs>
                <w:tab w:val="left" w:pos="1560"/>
              </w:tabs>
              <w:autoSpaceDE w:val="0"/>
              <w:adjustRightInd w:val="0"/>
              <w:spacing w:line="200" w:lineRule="atLeast"/>
              <w:textAlignment w:val="center"/>
              <w:rPr>
                <w:lang w:val="es-ES_tradnl"/>
              </w:rPr>
            </w:pPr>
            <w:r w:rsidRPr="0051636B">
              <w:rPr>
                <w:rFonts w:ascii="Arial" w:hAnsi="Arial" w:cs="Arial"/>
                <w:color w:val="000000"/>
                <w:sz w:val="16"/>
                <w:szCs w:val="16"/>
                <w:lang w:val="es-ES_tradnl"/>
              </w:rPr>
              <w:t>C/</w:t>
            </w:r>
            <w:r>
              <w:rPr>
                <w:rFonts w:ascii="Arial" w:hAnsi="Arial" w:cs="Arial"/>
                <w:color w:val="000000"/>
                <w:sz w:val="16"/>
                <w:szCs w:val="16"/>
                <w:lang w:val="es-ES_tradnl"/>
              </w:rPr>
              <w:t xml:space="preserve"> Cádiz, 2</w:t>
            </w:r>
          </w:p>
        </w:tc>
      </w:tr>
      <w:tr w:rsidR="005777D4" w:rsidTr="000673E5">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rsidR="005777D4" w:rsidRPr="00AC2229" w:rsidRDefault="005777D4" w:rsidP="000673E5">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rsidR="005777D4" w:rsidRPr="00D15EA6" w:rsidRDefault="005777D4" w:rsidP="000673E5">
            <w:pPr>
              <w:tabs>
                <w:tab w:val="left" w:pos="1560"/>
              </w:tabs>
              <w:autoSpaceDE w:val="0"/>
              <w:adjustRightInd w:val="0"/>
              <w:spacing w:line="200" w:lineRule="atLeast"/>
              <w:textAlignment w:val="center"/>
              <w:rPr>
                <w:rFonts w:ascii="Arial" w:hAnsi="Arial" w:cs="Arial"/>
                <w:color w:val="000000"/>
                <w:sz w:val="16"/>
                <w:szCs w:val="16"/>
                <w:lang w:val="es-ES_tradnl"/>
              </w:rPr>
            </w:pPr>
            <w:r w:rsidRPr="0051636B">
              <w:rPr>
                <w:rFonts w:ascii="Arial" w:hAnsi="Arial" w:cs="Arial"/>
                <w:color w:val="000000"/>
                <w:sz w:val="16"/>
                <w:szCs w:val="16"/>
                <w:lang w:val="es-ES_tradnl"/>
              </w:rPr>
              <w:t>Tratamiento de la información obtenida a través del documento de solicitud de la subvención y</w:t>
            </w:r>
            <w:r w:rsidR="00D15EA6">
              <w:rPr>
                <w:rFonts w:ascii="Arial" w:hAnsi="Arial" w:cs="Arial"/>
                <w:color w:val="000000"/>
                <w:sz w:val="16"/>
                <w:szCs w:val="16"/>
                <w:lang w:val="es-ES_tradnl"/>
              </w:rPr>
              <w:t xml:space="preserve"> de los datos </w:t>
            </w:r>
            <w:r w:rsidRPr="0051636B">
              <w:rPr>
                <w:rFonts w:ascii="Arial" w:hAnsi="Arial" w:cs="Arial"/>
                <w:color w:val="000000"/>
                <w:sz w:val="16"/>
                <w:szCs w:val="16"/>
                <w:lang w:val="es-ES_tradnl"/>
              </w:rPr>
              <w:t>recopilados de diferentes aplicaciones necesarios para la gestión y tramitación de</w:t>
            </w:r>
            <w:r w:rsidR="00D15EA6">
              <w:rPr>
                <w:rFonts w:ascii="Arial" w:hAnsi="Arial" w:cs="Arial"/>
                <w:color w:val="000000"/>
                <w:sz w:val="16"/>
                <w:szCs w:val="16"/>
                <w:lang w:val="es-ES_tradnl"/>
              </w:rPr>
              <w:t xml:space="preserve"> </w:t>
            </w:r>
            <w:r w:rsidRPr="0051636B">
              <w:rPr>
                <w:rFonts w:ascii="Arial" w:hAnsi="Arial" w:cs="Arial"/>
                <w:color w:val="000000"/>
                <w:sz w:val="16"/>
                <w:szCs w:val="16"/>
                <w:lang w:val="es-ES_tradnl"/>
              </w:rPr>
              <w:t>subvenciones.</w:t>
            </w:r>
          </w:p>
        </w:tc>
      </w:tr>
      <w:tr w:rsidR="005777D4" w:rsidTr="000673E5">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rsidR="005777D4" w:rsidRPr="00AC2229" w:rsidRDefault="005777D4" w:rsidP="000673E5">
            <w:pPr>
              <w:pStyle w:val="Estilo11"/>
              <w:rPr>
                <w:lang w:val="es-ES_tradnl"/>
              </w:rPr>
            </w:pPr>
            <w:r>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rsidR="005777D4" w:rsidRPr="0051636B" w:rsidRDefault="005777D4" w:rsidP="000673E5">
            <w:pPr>
              <w:pStyle w:val="Estilo11"/>
              <w:rPr>
                <w:rFonts w:cs="Arial"/>
                <w:color w:val="000000"/>
                <w:lang w:val="es-ES_tradnl"/>
              </w:rPr>
            </w:pPr>
            <w:r w:rsidRPr="0051636B">
              <w:rPr>
                <w:rFonts w:cs="Arial"/>
                <w:color w:val="000000"/>
                <w:lang w:val="es-ES_tradnl"/>
              </w:rPr>
              <w:t>El interesado dio su consentimiento para el tratamiento de sus datos personales para uno o</w:t>
            </w:r>
            <w:r w:rsidR="00D15EA6">
              <w:rPr>
                <w:rFonts w:cs="Arial"/>
                <w:color w:val="000000"/>
                <w:lang w:val="es-ES_tradnl"/>
              </w:rPr>
              <w:t xml:space="preserve"> </w:t>
            </w:r>
            <w:r w:rsidRPr="0051636B">
              <w:rPr>
                <w:rFonts w:cs="Arial"/>
                <w:color w:val="000000"/>
                <w:lang w:val="es-ES_tradnl"/>
              </w:rPr>
              <w:t>varios fines específicos.</w:t>
            </w:r>
          </w:p>
          <w:p w:rsidR="005777D4" w:rsidRPr="0051636B" w:rsidRDefault="005777D4" w:rsidP="000673E5">
            <w:pPr>
              <w:pStyle w:val="Estilo11"/>
              <w:rPr>
                <w:rFonts w:cs="Arial"/>
                <w:color w:val="000000"/>
                <w:lang w:val="es-ES_tradnl"/>
              </w:rPr>
            </w:pPr>
            <w:r w:rsidRPr="0051636B">
              <w:rPr>
                <w:rFonts w:cs="Arial"/>
                <w:color w:val="000000"/>
                <w:lang w:val="es-ES_tradnl"/>
              </w:rPr>
              <w:t>El tratamiento es necesario para el cumplimiento de una obligación legal aplicable al</w:t>
            </w:r>
            <w:r w:rsidR="00D15EA6">
              <w:rPr>
                <w:rFonts w:cs="Arial"/>
                <w:color w:val="000000"/>
                <w:lang w:val="es-ES_tradnl"/>
              </w:rPr>
              <w:t xml:space="preserve"> </w:t>
            </w:r>
            <w:r>
              <w:rPr>
                <w:rFonts w:cs="Arial"/>
                <w:color w:val="000000"/>
                <w:lang w:val="es-ES_tradnl"/>
              </w:rPr>
              <w:t>responsable del tratamiento.</w:t>
            </w:r>
          </w:p>
          <w:p w:rsidR="005777D4" w:rsidRPr="00D15EA6" w:rsidRDefault="005777D4" w:rsidP="000673E5">
            <w:pPr>
              <w:pStyle w:val="Estilo11"/>
              <w:rPr>
                <w:rFonts w:cs="Arial"/>
                <w:color w:val="000000"/>
                <w:lang w:val="es-ES_tradnl"/>
              </w:rPr>
            </w:pPr>
            <w:r w:rsidRPr="0051636B">
              <w:rPr>
                <w:rFonts w:cs="Arial"/>
                <w:color w:val="000000"/>
                <w:lang w:val="es-ES_tradnl"/>
              </w:rPr>
              <w:t>El tratamiento es necesario para el cumplimiento de una misión realizada en interés público o en</w:t>
            </w:r>
            <w:r w:rsidR="00D15EA6">
              <w:rPr>
                <w:rFonts w:cs="Arial"/>
                <w:color w:val="000000"/>
                <w:lang w:val="es-ES_tradnl"/>
              </w:rPr>
              <w:t xml:space="preserve"> </w:t>
            </w:r>
            <w:r w:rsidRPr="0051636B">
              <w:rPr>
                <w:rFonts w:cs="Arial"/>
                <w:color w:val="000000"/>
                <w:lang w:val="es-ES_tradnl"/>
              </w:rPr>
              <w:t>el ejercicio de poderes públicos conferidos al responsable del tratamiento</w:t>
            </w:r>
            <w:r>
              <w:rPr>
                <w:rFonts w:cs="Arial"/>
                <w:color w:val="000000"/>
                <w:lang w:val="es-ES_tradnl"/>
              </w:rPr>
              <w:t>.</w:t>
            </w:r>
          </w:p>
        </w:tc>
      </w:tr>
      <w:tr w:rsidR="005777D4" w:rsidTr="000673E5">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rsidR="005777D4" w:rsidRPr="00AC2229" w:rsidRDefault="005777D4" w:rsidP="000673E5">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rsidR="005777D4" w:rsidRPr="0051636B" w:rsidRDefault="005777D4" w:rsidP="000673E5">
            <w:pPr>
              <w:pStyle w:val="Estilo11"/>
              <w:rPr>
                <w:rFonts w:cs="Arial"/>
                <w:color w:val="000000"/>
                <w:lang w:val="es-ES_tradnl"/>
              </w:rPr>
            </w:pPr>
            <w:r w:rsidRPr="0051636B">
              <w:rPr>
                <w:rFonts w:cs="Arial"/>
                <w:color w:val="000000"/>
                <w:lang w:val="es-ES_tradnl"/>
              </w:rPr>
              <w:t>Agencia Estatal Tributaria.</w:t>
            </w:r>
          </w:p>
          <w:p w:rsidR="005777D4" w:rsidRPr="0051636B" w:rsidRDefault="005777D4" w:rsidP="000673E5">
            <w:pPr>
              <w:pStyle w:val="Estilo11"/>
              <w:rPr>
                <w:rFonts w:cs="Arial"/>
                <w:color w:val="000000"/>
                <w:lang w:val="es-ES_tradnl"/>
              </w:rPr>
            </w:pPr>
            <w:r w:rsidRPr="0051636B">
              <w:rPr>
                <w:rFonts w:cs="Arial"/>
                <w:color w:val="000000"/>
                <w:lang w:val="es-ES_tradnl"/>
              </w:rPr>
              <w:t>Agencia Cántabra Tributaria.</w:t>
            </w:r>
          </w:p>
          <w:p w:rsidR="005777D4" w:rsidRPr="0051636B" w:rsidRDefault="005777D4" w:rsidP="000673E5">
            <w:pPr>
              <w:pStyle w:val="Estilo11"/>
              <w:rPr>
                <w:rFonts w:cs="Arial"/>
                <w:color w:val="000000"/>
                <w:lang w:val="es-ES_tradnl"/>
              </w:rPr>
            </w:pPr>
            <w:r w:rsidRPr="0051636B">
              <w:rPr>
                <w:rFonts w:cs="Arial"/>
                <w:color w:val="000000"/>
                <w:lang w:val="es-ES_tradnl"/>
              </w:rPr>
              <w:t>Seguridad Social.</w:t>
            </w:r>
          </w:p>
          <w:p w:rsidR="005777D4" w:rsidRPr="0051636B" w:rsidRDefault="005777D4" w:rsidP="000673E5">
            <w:pPr>
              <w:pStyle w:val="Estilo11"/>
              <w:rPr>
                <w:rFonts w:cs="Arial"/>
                <w:color w:val="000000"/>
                <w:lang w:val="es-ES_tradnl"/>
              </w:rPr>
            </w:pPr>
            <w:r w:rsidRPr="0051636B">
              <w:rPr>
                <w:rFonts w:cs="Arial"/>
                <w:color w:val="000000"/>
                <w:lang w:val="es-ES_tradnl"/>
              </w:rPr>
              <w:t>Intervención General del Gobierno de Cantabria.</w:t>
            </w:r>
          </w:p>
          <w:p w:rsidR="005777D4" w:rsidRPr="0051636B" w:rsidRDefault="005777D4" w:rsidP="000673E5">
            <w:pPr>
              <w:pStyle w:val="Estilo11"/>
              <w:rPr>
                <w:rFonts w:cs="Arial"/>
                <w:color w:val="000000"/>
                <w:lang w:val="es-ES_tradnl"/>
              </w:rPr>
            </w:pPr>
            <w:r w:rsidRPr="0051636B">
              <w:rPr>
                <w:rFonts w:cs="Arial"/>
                <w:color w:val="000000"/>
                <w:lang w:val="es-ES_tradnl"/>
              </w:rPr>
              <w:t>Boletín Oficial de Cantabria.</w:t>
            </w:r>
          </w:p>
          <w:p w:rsidR="005777D4" w:rsidRPr="0051636B" w:rsidRDefault="005777D4" w:rsidP="000673E5">
            <w:pPr>
              <w:pStyle w:val="Estilo11"/>
              <w:rPr>
                <w:rFonts w:cs="Arial"/>
                <w:color w:val="000000"/>
                <w:lang w:val="es-ES_tradnl"/>
              </w:rPr>
            </w:pPr>
            <w:r w:rsidRPr="0051636B">
              <w:rPr>
                <w:rFonts w:cs="Arial"/>
                <w:color w:val="000000"/>
                <w:lang w:val="es-ES_tradnl"/>
              </w:rPr>
              <w:lastRenderedPageBreak/>
              <w:t>Otros organismos en los que haya posibilidad de concurrencia de subvenciones (SODERCAN,</w:t>
            </w:r>
            <w:r w:rsidR="00D15EA6">
              <w:rPr>
                <w:rFonts w:cs="Arial"/>
                <w:color w:val="000000"/>
                <w:lang w:val="es-ES_tradnl"/>
              </w:rPr>
              <w:t xml:space="preserve"> D.G. de Trabajo, </w:t>
            </w:r>
            <w:r w:rsidRPr="0051636B">
              <w:rPr>
                <w:rFonts w:cs="Arial"/>
                <w:color w:val="000000"/>
                <w:lang w:val="es-ES_tradnl"/>
              </w:rPr>
              <w:t>Servicio Cántabro de Empleo…)</w:t>
            </w:r>
          </w:p>
          <w:p w:rsidR="005777D4" w:rsidRPr="0051636B" w:rsidRDefault="005777D4" w:rsidP="000673E5">
            <w:pPr>
              <w:pStyle w:val="Estilo11"/>
              <w:rPr>
                <w:rFonts w:cs="Arial"/>
                <w:color w:val="000000"/>
                <w:lang w:val="es-ES_tradnl"/>
              </w:rPr>
            </w:pPr>
            <w:r w:rsidRPr="0051636B">
              <w:rPr>
                <w:rFonts w:cs="Arial"/>
                <w:color w:val="000000"/>
                <w:lang w:val="es-ES_tradnl"/>
              </w:rPr>
              <w:t>Registro Mercantil.</w:t>
            </w:r>
          </w:p>
          <w:p w:rsidR="005777D4" w:rsidRPr="0051636B" w:rsidRDefault="005777D4" w:rsidP="000673E5">
            <w:pPr>
              <w:pStyle w:val="Estilo11"/>
              <w:rPr>
                <w:rFonts w:cs="Arial"/>
                <w:color w:val="000000"/>
                <w:lang w:val="es-ES_tradnl"/>
              </w:rPr>
            </w:pPr>
            <w:r w:rsidRPr="0051636B">
              <w:rPr>
                <w:rFonts w:cs="Arial"/>
                <w:color w:val="000000"/>
                <w:lang w:val="es-ES_tradnl"/>
              </w:rPr>
              <w:t>Base de Datos Nacional de Subvenciones.</w:t>
            </w:r>
          </w:p>
          <w:p w:rsidR="005777D4" w:rsidRPr="00AC2229" w:rsidRDefault="005777D4" w:rsidP="000673E5">
            <w:pPr>
              <w:pStyle w:val="Estilo11"/>
              <w:rPr>
                <w:lang w:val="es-ES_tradnl"/>
              </w:rPr>
            </w:pPr>
            <w:r w:rsidRPr="0051636B">
              <w:rPr>
                <w:rFonts w:cs="Arial"/>
                <w:color w:val="000000"/>
                <w:lang w:val="es-ES_tradnl"/>
              </w:rPr>
              <w:t>Instituto Cántabro de Estadística</w:t>
            </w:r>
          </w:p>
        </w:tc>
      </w:tr>
      <w:tr w:rsidR="005777D4" w:rsidTr="000673E5">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rsidR="005777D4" w:rsidRPr="00AC2229" w:rsidRDefault="005777D4" w:rsidP="000673E5">
            <w:pPr>
              <w:pStyle w:val="Estilo11"/>
              <w:rPr>
                <w:lang w:val="es-ES_tradnl"/>
              </w:rPr>
            </w:pPr>
            <w:r>
              <w:rPr>
                <w:lang w:val="es-ES_tradnl"/>
              </w:rPr>
              <w:lastRenderedPageBreak/>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rsidR="005777D4" w:rsidRPr="00D15EA6" w:rsidRDefault="005777D4" w:rsidP="000673E5">
            <w:pPr>
              <w:tabs>
                <w:tab w:val="left" w:pos="1560"/>
              </w:tabs>
              <w:autoSpaceDE w:val="0"/>
              <w:adjustRightInd w:val="0"/>
              <w:spacing w:line="200" w:lineRule="atLeast"/>
              <w:textAlignment w:val="center"/>
              <w:rPr>
                <w:rFonts w:ascii="Arial" w:hAnsi="Arial" w:cs="Arial"/>
                <w:color w:val="000000"/>
                <w:sz w:val="16"/>
                <w:szCs w:val="16"/>
                <w:lang w:val="es-ES_tradnl"/>
              </w:rPr>
            </w:pPr>
            <w:r w:rsidRPr="005E45EE">
              <w:rPr>
                <w:rFonts w:ascii="Arial" w:hAnsi="Arial" w:cs="Arial"/>
                <w:color w:val="000000"/>
                <w:sz w:val="16"/>
                <w:szCs w:val="16"/>
                <w:lang w:val="es-ES_tradnl"/>
              </w:rPr>
              <w:t>Acceso, rectificación, supresión y el resto de derechos que se explican en la información</w:t>
            </w:r>
            <w:r w:rsidR="00D15EA6">
              <w:rPr>
                <w:rFonts w:ascii="Arial" w:hAnsi="Arial" w:cs="Arial"/>
                <w:color w:val="000000"/>
                <w:sz w:val="16"/>
                <w:szCs w:val="16"/>
                <w:lang w:val="es-ES_tradnl"/>
              </w:rPr>
              <w:t xml:space="preserve"> </w:t>
            </w:r>
            <w:r w:rsidRPr="005E45EE">
              <w:rPr>
                <w:rFonts w:ascii="Arial" w:hAnsi="Arial" w:cs="Arial"/>
                <w:color w:val="000000"/>
                <w:sz w:val="16"/>
                <w:szCs w:val="16"/>
                <w:lang w:val="es-ES_tradnl"/>
              </w:rPr>
              <w:t>adicional.</w:t>
            </w:r>
          </w:p>
        </w:tc>
      </w:tr>
      <w:tr w:rsidR="005777D4" w:rsidTr="000673E5">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rsidR="005777D4" w:rsidRPr="00AC2229" w:rsidRDefault="005777D4" w:rsidP="000673E5">
            <w:pPr>
              <w:pStyle w:val="Estilo11"/>
              <w:rPr>
                <w:lang w:val="es-ES_tradnl"/>
              </w:rPr>
            </w:pPr>
            <w:r>
              <w:rPr>
                <w:lang w:val="es-ES_tradnl"/>
              </w:rPr>
              <w:t>Información adicional</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rsidR="005777D4" w:rsidRPr="005E45EE" w:rsidRDefault="005777D4" w:rsidP="000673E5">
            <w:pPr>
              <w:pStyle w:val="cabeza-01"/>
              <w:rPr>
                <w:lang w:val="es-ES_tradnl"/>
              </w:rPr>
            </w:pPr>
            <w:r w:rsidRPr="005E45EE">
              <w:rPr>
                <w:lang w:val="es-ES_tradnl"/>
              </w:rPr>
              <w:t>Puede consultar la información adicional y detallada sobre Protección de Datos en la siguiente</w:t>
            </w:r>
            <w:r w:rsidR="00D15EA6">
              <w:rPr>
                <w:lang w:val="es-ES_tradnl"/>
              </w:rPr>
              <w:t xml:space="preserve"> </w:t>
            </w:r>
            <w:r w:rsidRPr="005E45EE">
              <w:rPr>
                <w:lang w:val="es-ES_tradnl"/>
              </w:rPr>
              <w:t>página web:</w:t>
            </w:r>
          </w:p>
          <w:p w:rsidR="005777D4" w:rsidRPr="00AC2229" w:rsidRDefault="005777D4" w:rsidP="000673E5">
            <w:pPr>
              <w:pStyle w:val="cabeza-01"/>
              <w:rPr>
                <w:lang w:val="es-ES_tradnl"/>
              </w:rPr>
            </w:pPr>
            <w:r w:rsidRPr="005E45EE">
              <w:rPr>
                <w:lang w:val="es-ES_tradnl"/>
              </w:rPr>
              <w:t>https://www.cantabria.es/web/direccion-general-transportes-y-comunicaciones</w:t>
            </w:r>
          </w:p>
        </w:tc>
      </w:tr>
    </w:tbl>
    <w:p w:rsidR="001F2616" w:rsidRDefault="001F2616" w:rsidP="00617A52">
      <w:pPr>
        <w:tabs>
          <w:tab w:val="left" w:pos="1170"/>
        </w:tabs>
        <w:rPr>
          <w:lang w:val="es-ES_tradnl"/>
        </w:rPr>
      </w:pPr>
    </w:p>
    <w:p w:rsidR="00BD3421" w:rsidRPr="00CA3E71" w:rsidRDefault="00BD3421" w:rsidP="001F2616">
      <w:pPr>
        <w:pStyle w:val="Estilo11"/>
        <w:spacing w:line="360" w:lineRule="auto"/>
        <w:rPr>
          <w:sz w:val="18"/>
          <w:szCs w:val="18"/>
        </w:rPr>
      </w:pPr>
    </w:p>
    <w:sectPr w:rsidR="00BD3421" w:rsidRPr="00CA3E71" w:rsidSect="00E45683">
      <w:headerReference w:type="even" r:id="rId8"/>
      <w:headerReference w:type="default" r:id="rId9"/>
      <w:footerReference w:type="even" r:id="rId10"/>
      <w:footerReference w:type="default" r:id="rId11"/>
      <w:headerReference w:type="first" r:id="rId12"/>
      <w:footerReference w:type="first" r:id="rId13"/>
      <w:pgSz w:w="11906" w:h="16838" w:code="9"/>
      <w:pgMar w:top="851"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0016" w:rsidRDefault="00040016" w:rsidP="0047014E">
      <w:pPr>
        <w:spacing w:after="0" w:line="240" w:lineRule="auto"/>
      </w:pPr>
      <w:r>
        <w:separator/>
      </w:r>
    </w:p>
  </w:endnote>
  <w:endnote w:type="continuationSeparator" w:id="0">
    <w:p w:rsidR="00040016" w:rsidRDefault="00040016"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E00002AF" w:usb1="5000E07B"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24C" w:rsidRDefault="00C2424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24C" w:rsidRPr="003A6D0C" w:rsidRDefault="00C2424C" w:rsidP="00C2424C">
    <w:pPr>
      <w:pStyle w:val="Prrafobsico"/>
      <w:rPr>
        <w:rFonts w:ascii="Arial" w:hAnsi="Arial" w:cs="Arial"/>
        <w:sz w:val="20"/>
        <w:szCs w:val="20"/>
      </w:rPr>
    </w:pPr>
    <w:r>
      <w:rPr>
        <w:rFonts w:ascii="Arial" w:hAnsi="Arial" w:cs="Arial"/>
        <w:b/>
        <w:bCs/>
        <w:sz w:val="20"/>
        <w:szCs w:val="20"/>
      </w:rPr>
      <w:t>DIRECCIÓN GENERAL DE TRANSPORTES Y COMUNICACIONES</w:t>
    </w:r>
  </w:p>
  <w:p w:rsidR="00C2424C" w:rsidRDefault="00C2424C" w:rsidP="00C2424C">
    <w:pPr>
      <w:pStyle w:val="Prrafobsico"/>
      <w:rPr>
        <w:rFonts w:ascii="Arial" w:hAnsi="Arial" w:cs="Arial"/>
        <w:sz w:val="16"/>
        <w:szCs w:val="16"/>
      </w:rPr>
    </w:pPr>
    <w:r>
      <w:rPr>
        <w:rFonts w:ascii="Arial" w:hAnsi="Arial" w:cs="Arial"/>
        <w:sz w:val="16"/>
        <w:szCs w:val="16"/>
      </w:rPr>
      <w:t>C/ Cádiz, 2, 1ª planta – 39002 Santander</w:t>
    </w:r>
  </w:p>
  <w:p w:rsidR="00C2424C" w:rsidRDefault="00C2424C" w:rsidP="00C2424C">
    <w:pPr>
      <w:pStyle w:val="Prrafobsico"/>
      <w:rPr>
        <w:rFonts w:ascii="Arial" w:hAnsi="Arial" w:cs="Arial"/>
        <w:sz w:val="16"/>
        <w:szCs w:val="16"/>
      </w:rPr>
    </w:pPr>
    <w:r>
      <w:rPr>
        <w:rFonts w:ascii="Arial" w:hAnsi="Arial" w:cs="Arial"/>
        <w:sz w:val="16"/>
        <w:szCs w:val="16"/>
      </w:rPr>
      <w:t>Unidad de tramitadora DIR3: A 06004055</w:t>
    </w:r>
  </w:p>
  <w:p w:rsidR="00C2424C" w:rsidRPr="00F7707A" w:rsidRDefault="00C2424C" w:rsidP="00C2424C">
    <w:pPr>
      <w:pStyle w:val="Prrafobsico"/>
      <w:rPr>
        <w:rFonts w:ascii="Arial" w:hAnsi="Arial" w:cs="Arial"/>
        <w:sz w:val="4"/>
        <w:szCs w:val="4"/>
      </w:rPr>
    </w:pPr>
    <w:r>
      <w:rPr>
        <w:rFonts w:ascii="Arial" w:hAnsi="Arial" w:cs="Arial"/>
        <w:sz w:val="16"/>
        <w:szCs w:val="16"/>
      </w:rPr>
      <w:t>Unidad de registro DIR3: O 00006450</w:t>
    </w:r>
  </w:p>
  <w:p w:rsidR="00C2424C" w:rsidRPr="00F7707A" w:rsidRDefault="00C2424C" w:rsidP="00C2424C">
    <w:pPr>
      <w:pStyle w:val="Prrafobsico"/>
      <w:rPr>
        <w:rFonts w:ascii="Arial" w:hAnsi="Arial" w:cs="Arial"/>
        <w:sz w:val="4"/>
        <w:szCs w:val="4"/>
      </w:rPr>
    </w:pPr>
  </w:p>
  <w:p w:rsidR="00C2424C" w:rsidRPr="00F7707A" w:rsidRDefault="00C2424C" w:rsidP="00C2424C">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C2424C" w:rsidRPr="002A1931" w:rsidRDefault="00C2424C" w:rsidP="00C2424C">
    <w:pPr>
      <w:pStyle w:val="Prrafobsico"/>
      <w:rPr>
        <w:rFonts w:ascii="Arial" w:hAnsi="Arial" w:cs="Arial"/>
        <w:sz w:val="12"/>
        <w:szCs w:val="12"/>
      </w:rPr>
    </w:pPr>
    <w:r w:rsidRPr="002A1931">
      <w:rPr>
        <w:rFonts w:ascii="Arial" w:hAnsi="Arial" w:cs="Arial"/>
        <w:sz w:val="12"/>
        <w:szCs w:val="12"/>
      </w:rPr>
      <w:t>Para cualquier consulta relacionada con el procedimiento, puede dirigirse al teléfono de información administrativa 012 (902 139 012 si llama desde fuera de la Comunidad Autónoma).</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24C" w:rsidRDefault="00C2424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0016" w:rsidRDefault="00040016" w:rsidP="0047014E">
      <w:pPr>
        <w:spacing w:after="0" w:line="240" w:lineRule="auto"/>
      </w:pPr>
      <w:r>
        <w:separator/>
      </w:r>
    </w:p>
  </w:footnote>
  <w:footnote w:type="continuationSeparator" w:id="0">
    <w:p w:rsidR="00040016" w:rsidRDefault="00040016"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24C" w:rsidRDefault="00C2424C">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24C" w:rsidRDefault="00C2424C" w:rsidP="00C2424C">
    <w:pPr>
      <w:pStyle w:val="Encabezado"/>
      <w:tabs>
        <w:tab w:val="left" w:pos="3120"/>
      </w:tabs>
      <w:rPr>
        <w:rFonts w:ascii="Arial" w:hAnsi="Arial"/>
        <w:b/>
      </w:rPr>
    </w:pPr>
    <w:r>
      <w:rPr>
        <w:noProof/>
        <w:lang w:eastAsia="es-ES"/>
      </w:rPr>
      <mc:AlternateContent>
        <mc:Choice Requires="wps">
          <w:drawing>
            <wp:anchor distT="0" distB="0" distL="114300" distR="114300" simplePos="0" relativeHeight="251659264" behindDoc="0" locked="0" layoutInCell="1" allowOverlap="1" wp14:anchorId="205B50B1" wp14:editId="6A335F5B">
              <wp:simplePos x="0" y="0"/>
              <wp:positionH relativeFrom="column">
                <wp:posOffset>2306955</wp:posOffset>
              </wp:positionH>
              <wp:positionV relativeFrom="paragraph">
                <wp:posOffset>-69215</wp:posOffset>
              </wp:positionV>
              <wp:extent cx="2160000" cy="1260000"/>
              <wp:effectExtent l="0" t="0" r="12065" b="16510"/>
              <wp:wrapSquare wrapText="bothSides"/>
              <wp:docPr id="2" name="Rectángulo 2"/>
              <wp:cNvGraphicFramePr/>
              <a:graphic xmlns:a="http://schemas.openxmlformats.org/drawingml/2006/main">
                <a:graphicData uri="http://schemas.microsoft.com/office/word/2010/wordprocessingShape">
                  <wps:wsp>
                    <wps:cNvSpPr/>
                    <wps:spPr>
                      <a:xfrm>
                        <a:off x="0" y="0"/>
                        <a:ext cx="2160000" cy="1260000"/>
                      </a:xfrm>
                      <a:prstGeom prst="rect">
                        <a:avLst/>
                      </a:prstGeom>
                      <a:noFill/>
                      <a:ln w="12700" cap="flat" cmpd="sng" algn="ctr">
                        <a:solidFill>
                          <a:sysClr val="window" lastClr="FFFFFF">
                            <a:lumMod val="50000"/>
                          </a:sysClr>
                        </a:solidFill>
                        <a:prstDash val="dash"/>
                        <a:miter lim="800000"/>
                      </a:ln>
                      <a:effectLst/>
                    </wps:spPr>
                    <wps:txbx>
                      <w:txbxContent>
                        <w:p w:rsidR="00C2424C" w:rsidRPr="00804149" w:rsidRDefault="00C2424C" w:rsidP="00C2424C">
                          <w:pPr>
                            <w:jc w:val="center"/>
                            <w:rPr>
                              <w:rFonts w:ascii="Arial" w:hAnsi="Arial" w:cs="Arial"/>
                              <w:color w:val="808080" w:themeColor="background1" w:themeShade="80"/>
                              <w:sz w:val="12"/>
                              <w:szCs w:val="12"/>
                            </w:rPr>
                          </w:pPr>
                          <w:r w:rsidRPr="00804149">
                            <w:rPr>
                              <w:rFonts w:ascii="Arial" w:hAnsi="Arial" w:cs="Arial"/>
                              <w:color w:val="808080" w:themeColor="background1" w:themeShade="80"/>
                              <w:sz w:val="12"/>
                              <w:szCs w:val="12"/>
                            </w:rPr>
                            <w:t>ESPACIO RESERVADO PARA EL REGISTRO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5B50B1" id="Rectángulo 2" o:spid="_x0000_s1026" style="position:absolute;margin-left:181.65pt;margin-top:-5.45pt;width:170.1pt;height:9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" filled="f" strokecolor="#7f7f7f" strokeweight="1pt">
              <v:stroke dashstyle="dash"/>
              <v:textbox>
                <w:txbxContent>
                  <w:p w:rsidR="00C2424C" w:rsidRPr="00804149" w:rsidRDefault="00C2424C" w:rsidP="00C2424C">
                    <w:pPr>
                      <w:jc w:val="center"/>
                      <w:rPr>
                        <w:rFonts w:ascii="Arial" w:hAnsi="Arial" w:cs="Arial"/>
                        <w:color w:val="808080" w:themeColor="background1" w:themeShade="80"/>
                        <w:sz w:val="12"/>
                        <w:szCs w:val="12"/>
                      </w:rPr>
                    </w:pPr>
                    <w:r w:rsidRPr="00804149">
                      <w:rPr>
                        <w:rFonts w:ascii="Arial" w:hAnsi="Arial" w:cs="Arial"/>
                        <w:color w:val="808080" w:themeColor="background1" w:themeShade="80"/>
                        <w:sz w:val="12"/>
                        <w:szCs w:val="12"/>
                      </w:rPr>
                      <w:t>ESPACIO RESERVADO PARA EL REGISTRO</w:t>
                    </w:r>
                  </w:p>
                </w:txbxContent>
              </v:textbox>
              <w10:wrap type="square"/>
            </v:rect>
          </w:pict>
        </mc:Fallback>
      </mc:AlternateContent>
    </w:r>
    <w:r>
      <w:rPr>
        <w:noProof/>
        <w:lang w:eastAsia="es-ES"/>
      </w:rPr>
      <mc:AlternateContent>
        <mc:Choice Requires="wps">
          <w:drawing>
            <wp:anchor distT="45720" distB="45720" distL="114300" distR="114300" simplePos="0" relativeHeight="251660288" behindDoc="0" locked="0" layoutInCell="1" allowOverlap="1" wp14:anchorId="4FDE03B8" wp14:editId="134185A2">
              <wp:simplePos x="0" y="0"/>
              <wp:positionH relativeFrom="column">
                <wp:posOffset>4374515</wp:posOffset>
              </wp:positionH>
              <wp:positionV relativeFrom="paragraph">
                <wp:posOffset>-59690</wp:posOffset>
              </wp:positionV>
              <wp:extent cx="2183130" cy="571500"/>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3130" cy="571500"/>
                      </a:xfrm>
                      <a:prstGeom prst="rect">
                        <a:avLst/>
                      </a:prstGeom>
                      <a:noFill/>
                      <a:ln w="9525">
                        <a:noFill/>
                        <a:miter lim="800000"/>
                        <a:headEnd/>
                        <a:tailEnd/>
                      </a:ln>
                    </wps:spPr>
                    <wps:txbx>
                      <w:txbxContent>
                        <w:p w:rsidR="00C2424C" w:rsidRDefault="00C2424C" w:rsidP="00C2424C">
                          <w:pPr>
                            <w:spacing w:after="0"/>
                            <w:jc w:val="right"/>
                            <w:rPr>
                              <w:rFonts w:ascii="Arial" w:hAnsi="Arial" w:cs="Arial"/>
                              <w:sz w:val="14"/>
                              <w:szCs w:val="14"/>
                            </w:rPr>
                          </w:pPr>
                          <w:r>
                            <w:rPr>
                              <w:rFonts w:ascii="Arial" w:hAnsi="Arial" w:cs="Arial"/>
                              <w:sz w:val="14"/>
                              <w:szCs w:val="14"/>
                            </w:rPr>
                            <w:t>Dirección General de Transportes y Comunicaciones</w:t>
                          </w:r>
                        </w:p>
                        <w:p w:rsidR="00C2424C" w:rsidRPr="005476C5" w:rsidRDefault="00C2424C" w:rsidP="00C2424C">
                          <w:pPr>
                            <w:spacing w:after="0"/>
                            <w:jc w:val="right"/>
                            <w:rPr>
                              <w:rFonts w:ascii="Arial" w:hAnsi="Arial" w:cs="Arial"/>
                              <w:sz w:val="16"/>
                              <w:szCs w:val="16"/>
                            </w:rPr>
                          </w:pPr>
                        </w:p>
                        <w:p w:rsidR="00C2424C" w:rsidRDefault="00C2424C" w:rsidP="00C2424C">
                          <w:pPr>
                            <w:spacing w:after="100"/>
                            <w:jc w:val="right"/>
                            <w:rPr>
                              <w:rFonts w:ascii="Arial" w:hAnsi="Arial" w:cs="Arial"/>
                              <w:sz w:val="12"/>
                              <w:szCs w:val="12"/>
                            </w:rPr>
                          </w:pPr>
                        </w:p>
                        <w:p w:rsidR="00C2424C" w:rsidRPr="00804149" w:rsidRDefault="00C2424C" w:rsidP="00C2424C">
                          <w:pPr>
                            <w:spacing w:after="100"/>
                            <w:jc w:val="right"/>
                            <w:rPr>
                              <w:rFonts w:ascii="Arial" w:hAnsi="Arial" w:cs="Arial"/>
                              <w:sz w:val="12"/>
                              <w:szCs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DE03B8" id="_x0000_t202" coordsize="21600,21600" o:spt="202" path="m,l,21600r21600,l21600,xe">
              <v:stroke joinstyle="miter"/>
              <v:path gradientshapeok="t" o:connecttype="rect"/>
            </v:shapetype>
            <v:shape id="Cuadro de texto 2" o:spid="_x0000_s1027" type="#_x0000_t202" style="position:absolute;margin-left:344.45pt;margin-top:-4.7pt;width:171.9pt;height:4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" filled="f" stroked="f">
              <v:textbox>
                <w:txbxContent>
                  <w:p w:rsidR="00C2424C" w:rsidRDefault="00C2424C" w:rsidP="00C2424C">
                    <w:pPr>
                      <w:spacing w:after="0"/>
                      <w:jc w:val="right"/>
                      <w:rPr>
                        <w:rFonts w:ascii="Arial" w:hAnsi="Arial" w:cs="Arial"/>
                        <w:sz w:val="14"/>
                        <w:szCs w:val="14"/>
                      </w:rPr>
                    </w:pPr>
                    <w:r>
                      <w:rPr>
                        <w:rFonts w:ascii="Arial" w:hAnsi="Arial" w:cs="Arial"/>
                        <w:sz w:val="14"/>
                        <w:szCs w:val="14"/>
                      </w:rPr>
                      <w:t>Dirección General de Transportes y Comunicaciones</w:t>
                    </w:r>
                  </w:p>
                  <w:p w:rsidR="00C2424C" w:rsidRPr="005476C5" w:rsidRDefault="00C2424C" w:rsidP="00C2424C">
                    <w:pPr>
                      <w:spacing w:after="0"/>
                      <w:jc w:val="right"/>
                      <w:rPr>
                        <w:rFonts w:ascii="Arial" w:hAnsi="Arial" w:cs="Arial"/>
                        <w:sz w:val="16"/>
                        <w:szCs w:val="16"/>
                      </w:rPr>
                    </w:pPr>
                  </w:p>
                  <w:p w:rsidR="00C2424C" w:rsidRDefault="00C2424C" w:rsidP="00C2424C">
                    <w:pPr>
                      <w:spacing w:after="100"/>
                      <w:jc w:val="right"/>
                      <w:rPr>
                        <w:rFonts w:ascii="Arial" w:hAnsi="Arial" w:cs="Arial"/>
                        <w:sz w:val="12"/>
                        <w:szCs w:val="12"/>
                      </w:rPr>
                    </w:pPr>
                  </w:p>
                  <w:p w:rsidR="00C2424C" w:rsidRPr="00804149" w:rsidRDefault="00C2424C" w:rsidP="00C2424C">
                    <w:pPr>
                      <w:spacing w:after="100"/>
                      <w:jc w:val="right"/>
                      <w:rPr>
                        <w:rFonts w:ascii="Arial" w:hAnsi="Arial" w:cs="Arial"/>
                        <w:sz w:val="12"/>
                        <w:szCs w:val="12"/>
                      </w:rPr>
                    </w:pPr>
                  </w:p>
                </w:txbxContent>
              </v:textbox>
              <w10:wrap type="square"/>
            </v:shape>
          </w:pict>
        </mc:Fallback>
      </mc:AlternateContent>
    </w:r>
    <w:r>
      <w:rPr>
        <w:noProof/>
        <w:lang w:eastAsia="es-ES"/>
      </w:rPr>
      <mc:AlternateContent>
        <mc:Choice Requires="wps">
          <w:drawing>
            <wp:anchor distT="0" distB="0" distL="114300" distR="114300" simplePos="0" relativeHeight="251663360" behindDoc="0" locked="0" layoutInCell="1" allowOverlap="1" wp14:anchorId="53B05EE2" wp14:editId="3034E56F">
              <wp:simplePos x="0" y="0"/>
              <wp:positionH relativeFrom="column">
                <wp:posOffset>488950</wp:posOffset>
              </wp:positionH>
              <wp:positionV relativeFrom="paragraph">
                <wp:posOffset>239395</wp:posOffset>
              </wp:positionV>
              <wp:extent cx="306705" cy="252095"/>
              <wp:effectExtent l="0" t="0" r="17145" b="14605"/>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6705"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424C" w:rsidRDefault="00C2424C" w:rsidP="00C2424C">
                          <w:proofErr w:type="gramStart"/>
                          <w:r>
                            <w:rPr>
                              <w:rFonts w:ascii="Bookman Old Style" w:hAnsi="Bookman Old Style"/>
                              <w:b/>
                              <w:snapToGrid w:val="0"/>
                              <w:color w:val="000000"/>
                              <w:sz w:val="28"/>
                              <w:lang w:val="en-US"/>
                            </w:rPr>
                            <w:t>de</w:t>
                          </w:r>
                          <w:proofErr w:type="gramEnd"/>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rect w14:anchorId="53B05EE2" id="Rectangle 3" o:spid="_x0000_s1028" style="position:absolute;margin-left:38.5pt;margin-top:18.85pt;width:24.15pt;height:19.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" filled="f" stroked="f">
              <v:textbox inset="0,0,0,0">
                <w:txbxContent>
                  <w:p w:rsidR="00C2424C" w:rsidRDefault="00C2424C" w:rsidP="00C2424C">
                    <w:proofErr w:type="gramStart"/>
                    <w:r>
                      <w:rPr>
                        <w:rFonts w:ascii="Bookman Old Style" w:hAnsi="Bookman Old Style"/>
                        <w:b/>
                        <w:snapToGrid w:val="0"/>
                        <w:color w:val="000000"/>
                        <w:sz w:val="28"/>
                        <w:lang w:val="en-US"/>
                      </w:rPr>
                      <w:t>de</w:t>
                    </w:r>
                    <w:proofErr w:type="gramEnd"/>
                  </w:p>
                </w:txbxContent>
              </v:textbox>
            </v:rect>
          </w:pict>
        </mc:Fallback>
      </mc:AlternateContent>
    </w:r>
    <w:r>
      <w:rPr>
        <w:noProof/>
        <w:lang w:eastAsia="es-ES"/>
      </w:rPr>
      <mc:AlternateContent>
        <mc:Choice Requires="wps">
          <w:drawing>
            <wp:anchor distT="0" distB="0" distL="114300" distR="114300" simplePos="0" relativeHeight="251662336" behindDoc="0" locked="0" layoutInCell="1" allowOverlap="1" wp14:anchorId="7852AB49" wp14:editId="1682192A">
              <wp:simplePos x="0" y="0"/>
              <wp:positionH relativeFrom="column">
                <wp:posOffset>508000</wp:posOffset>
              </wp:positionH>
              <wp:positionV relativeFrom="paragraph">
                <wp:posOffset>46990</wp:posOffset>
              </wp:positionV>
              <wp:extent cx="1109980" cy="252095"/>
              <wp:effectExtent l="0" t="0" r="13970" b="14605"/>
              <wp:wrapNone/>
              <wp:docPr id="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998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424C" w:rsidRDefault="00C2424C" w:rsidP="00C2424C">
                          <w:r>
                            <w:rPr>
                              <w:rFonts w:ascii="Bookman Old Style" w:hAnsi="Bookman Old Style"/>
                              <w:b/>
                              <w:snapToGrid w:val="0"/>
                              <w:color w:val="000000"/>
                              <w:sz w:val="28"/>
                              <w:lang w:val="en-US"/>
                            </w:rPr>
                            <w:t>GOBIERNO</w:t>
                          </w: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rect w14:anchorId="7852AB49" id="Rectangle 2" o:spid="_x0000_s1029" style="position:absolute;margin-left:40pt;margin-top:3.7pt;width:87.4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" filled="f" stroked="f">
              <v:textbox inset="0,0,0,0">
                <w:txbxContent>
                  <w:p w:rsidR="00C2424C" w:rsidRDefault="00C2424C" w:rsidP="00C2424C">
                    <w:r>
                      <w:rPr>
                        <w:rFonts w:ascii="Bookman Old Style" w:hAnsi="Bookman Old Style"/>
                        <w:b/>
                        <w:snapToGrid w:val="0"/>
                        <w:color w:val="000000"/>
                        <w:sz w:val="28"/>
                        <w:lang w:val="en-US"/>
                      </w:rPr>
                      <w:t>GOBIERNO</w:t>
                    </w:r>
                  </w:p>
                </w:txbxContent>
              </v:textbox>
            </v:rect>
          </w:pict>
        </mc:Fallback>
      </mc:AlternateContent>
    </w:r>
    <w:r>
      <w:rPr>
        <w:noProof/>
        <w:lang w:eastAsia="es-ES"/>
      </w:rPr>
      <mc:AlternateContent>
        <mc:Choice Requires="wps">
          <w:drawing>
            <wp:anchor distT="0" distB="0" distL="114300" distR="114300" simplePos="0" relativeHeight="251664384" behindDoc="0" locked="0" layoutInCell="1" allowOverlap="1" wp14:anchorId="180C2DA9" wp14:editId="26407839">
              <wp:simplePos x="0" y="0"/>
              <wp:positionH relativeFrom="column">
                <wp:posOffset>501650</wp:posOffset>
              </wp:positionH>
              <wp:positionV relativeFrom="paragraph">
                <wp:posOffset>426720</wp:posOffset>
              </wp:positionV>
              <wp:extent cx="1203960" cy="252095"/>
              <wp:effectExtent l="0" t="0" r="15240" b="14605"/>
              <wp:wrapNone/>
              <wp:docPr id="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396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424C" w:rsidRDefault="00C2424C" w:rsidP="00C2424C">
                          <w:r>
                            <w:rPr>
                              <w:rFonts w:ascii="Bookman Old Style" w:hAnsi="Bookman Old Style"/>
                              <w:b/>
                              <w:snapToGrid w:val="0"/>
                              <w:color w:val="000000"/>
                              <w:sz w:val="28"/>
                              <w:lang w:val="en-US"/>
                            </w:rPr>
                            <w:t>CANTABRIA</w:t>
                          </w: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rect w14:anchorId="180C2DA9" id="Rectangle 4" o:spid="_x0000_s1030" style="position:absolute;margin-left:39.5pt;margin-top:33.6pt;width:94.8pt;height:19.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" filled="f" stroked="f">
              <v:textbox inset="0,0,0,0">
                <w:txbxContent>
                  <w:p w:rsidR="00C2424C" w:rsidRDefault="00C2424C" w:rsidP="00C2424C">
                    <w:r>
                      <w:rPr>
                        <w:rFonts w:ascii="Bookman Old Style" w:hAnsi="Bookman Old Style"/>
                        <w:b/>
                        <w:snapToGrid w:val="0"/>
                        <w:color w:val="000000"/>
                        <w:sz w:val="28"/>
                        <w:lang w:val="en-US"/>
                      </w:rPr>
                      <w:t>CANTABRIA</w:t>
                    </w:r>
                  </w:p>
                </w:txbxContent>
              </v:textbox>
            </v:rect>
          </w:pict>
        </mc:Fallback>
      </mc:AlternateContent>
    </w:r>
    <w:r>
      <w:rPr>
        <w:noProof/>
        <w:sz w:val="16"/>
        <w:lang w:eastAsia="es-ES"/>
      </w:rPr>
      <w:drawing>
        <wp:inline distT="0" distB="0" distL="0" distR="0" wp14:anchorId="1250F5A8" wp14:editId="46ECE46E">
          <wp:extent cx="428625" cy="714375"/>
          <wp:effectExtent l="0" t="0" r="9525" b="9525"/>
          <wp:docPr id="9" name="Imagen 9" descr="escu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escub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8625" cy="714375"/>
                  </a:xfrm>
                  <a:prstGeom prst="rect">
                    <a:avLst/>
                  </a:prstGeom>
                  <a:noFill/>
                  <a:ln>
                    <a:noFill/>
                  </a:ln>
                </pic:spPr>
              </pic:pic>
            </a:graphicData>
          </a:graphic>
        </wp:inline>
      </w:drawing>
    </w:r>
    <w:r>
      <w:rPr>
        <w:rFonts w:ascii="Arial" w:hAnsi="Arial"/>
        <w:b/>
      </w:rPr>
      <w:tab/>
    </w:r>
    <w:r>
      <w:rPr>
        <w:rFonts w:ascii="Arial" w:hAnsi="Arial"/>
        <w:b/>
      </w:rPr>
      <w:tab/>
    </w:r>
  </w:p>
  <w:p w:rsidR="00C2424C" w:rsidRDefault="00C2424C" w:rsidP="00C2424C">
    <w:pPr>
      <w:pStyle w:val="Encabezado"/>
      <w:tabs>
        <w:tab w:val="clear" w:pos="8504"/>
        <w:tab w:val="right" w:pos="9356"/>
      </w:tabs>
      <w:rPr>
        <w:rFonts w:ascii="Arial" w:hAnsi="Arial"/>
        <w:sz w:val="16"/>
      </w:rPr>
    </w:pPr>
    <w:r>
      <w:rPr>
        <w:noProof/>
        <w:lang w:eastAsia="es-ES"/>
      </w:rPr>
      <mc:AlternateContent>
        <mc:Choice Requires="wps">
          <w:drawing>
            <wp:anchor distT="0" distB="0" distL="114300" distR="114300" simplePos="0" relativeHeight="251661312" behindDoc="1" locked="0" layoutInCell="1" allowOverlap="1" wp14:anchorId="090424DC" wp14:editId="7F06B7AD">
              <wp:simplePos x="0" y="0"/>
              <wp:positionH relativeFrom="column">
                <wp:posOffset>-560070</wp:posOffset>
              </wp:positionH>
              <wp:positionV relativeFrom="paragraph">
                <wp:posOffset>20955</wp:posOffset>
              </wp:positionV>
              <wp:extent cx="2657475" cy="638175"/>
              <wp:effectExtent l="0" t="0" r="9525" b="9525"/>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7475" cy="638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2424C" w:rsidRDefault="00C2424C" w:rsidP="00C2424C">
                          <w:pPr>
                            <w:jc w:val="center"/>
                            <w:rPr>
                              <w:rFonts w:ascii="Tahoma" w:hAnsi="Tahoma" w:cs="Tahoma"/>
                              <w:sz w:val="16"/>
                              <w:szCs w:val="16"/>
                              <w:lang w:val="es-ES_tradnl"/>
                            </w:rPr>
                          </w:pPr>
                          <w:r w:rsidRPr="00EF673D">
                            <w:rPr>
                              <w:rFonts w:ascii="Tahoma" w:hAnsi="Tahoma" w:cs="Tahoma"/>
                              <w:sz w:val="16"/>
                              <w:szCs w:val="16"/>
                              <w:lang w:val="es-ES_tradnl"/>
                            </w:rPr>
                            <w:t>CONSEJERÍA DE</w:t>
                          </w:r>
                          <w:r>
                            <w:rPr>
                              <w:rFonts w:ascii="Tahoma" w:hAnsi="Tahoma" w:cs="Tahoma"/>
                              <w:sz w:val="16"/>
                              <w:szCs w:val="16"/>
                              <w:lang w:val="es-ES_tradnl"/>
                            </w:rPr>
                            <w:t xml:space="preserve"> FOMENTO, VIVIENDA, ORDENACIÓN DEL TERRITORIO Y MEDIO AMBIENTE</w:t>
                          </w:r>
                        </w:p>
                        <w:p w:rsidR="00C2424C" w:rsidRPr="00EF673D" w:rsidRDefault="00C2424C" w:rsidP="00C2424C">
                          <w:pPr>
                            <w:jc w:val="center"/>
                            <w:rPr>
                              <w:rFonts w:ascii="Tahoma" w:hAnsi="Tahoma" w:cs="Tahoma"/>
                              <w:sz w:val="16"/>
                              <w:szCs w:val="16"/>
                              <w:lang w:val="es-ES_trad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0424DC" id="Text Box 1" o:spid="_x0000_s1031" type="#_x0000_t202" style="position:absolute;margin-left:-44.1pt;margin-top:1.65pt;width:209.25pt;height:50.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" stroked="f">
              <v:textbox>
                <w:txbxContent>
                  <w:p w:rsidR="00C2424C" w:rsidRDefault="00C2424C" w:rsidP="00C2424C">
                    <w:pPr>
                      <w:jc w:val="center"/>
                      <w:rPr>
                        <w:rFonts w:ascii="Tahoma" w:hAnsi="Tahoma" w:cs="Tahoma"/>
                        <w:sz w:val="16"/>
                        <w:szCs w:val="16"/>
                        <w:lang w:val="es-ES_tradnl"/>
                      </w:rPr>
                    </w:pPr>
                    <w:r w:rsidRPr="00EF673D">
                      <w:rPr>
                        <w:rFonts w:ascii="Tahoma" w:hAnsi="Tahoma" w:cs="Tahoma"/>
                        <w:sz w:val="16"/>
                        <w:szCs w:val="16"/>
                        <w:lang w:val="es-ES_tradnl"/>
                      </w:rPr>
                      <w:t>CONSEJERÍA DE</w:t>
                    </w:r>
                    <w:r>
                      <w:rPr>
                        <w:rFonts w:ascii="Tahoma" w:hAnsi="Tahoma" w:cs="Tahoma"/>
                        <w:sz w:val="16"/>
                        <w:szCs w:val="16"/>
                        <w:lang w:val="es-ES_tradnl"/>
                      </w:rPr>
                      <w:t xml:space="preserve"> FOMENTO, VIVIENDA, ORDENACIÓN DEL TERRITORIO Y MEDIO AMBIENTE</w:t>
                    </w:r>
                  </w:p>
                  <w:p w:rsidR="00C2424C" w:rsidRPr="00EF673D" w:rsidRDefault="00C2424C" w:rsidP="00C2424C">
                    <w:pPr>
                      <w:jc w:val="center"/>
                      <w:rPr>
                        <w:rFonts w:ascii="Tahoma" w:hAnsi="Tahoma" w:cs="Tahoma"/>
                        <w:sz w:val="16"/>
                        <w:szCs w:val="16"/>
                        <w:lang w:val="es-ES_tradnl"/>
                      </w:rPr>
                    </w:pPr>
                  </w:p>
                </w:txbxContent>
              </v:textbox>
            </v:shape>
          </w:pict>
        </mc:Fallback>
      </mc:AlternateContent>
    </w:r>
  </w:p>
  <w:p w:rsidR="00C2424C" w:rsidRDefault="00C2424C" w:rsidP="00C2424C">
    <w:pPr>
      <w:pStyle w:val="Encabezado"/>
      <w:tabs>
        <w:tab w:val="clear" w:pos="8504"/>
        <w:tab w:val="right" w:pos="9356"/>
      </w:tabs>
      <w:rPr>
        <w:rFonts w:ascii="Arial" w:hAnsi="Arial"/>
        <w:sz w:val="16"/>
      </w:rPr>
    </w:pPr>
    <w:r>
      <w:rPr>
        <w:rFonts w:ascii="Arial" w:hAnsi="Arial"/>
        <w:sz w:val="16"/>
      </w:rPr>
      <w:t xml:space="preserve"> </w:t>
    </w:r>
  </w:p>
  <w:p w:rsidR="00C2424C" w:rsidRDefault="00C2424C" w:rsidP="00C2424C">
    <w:pPr>
      <w:pStyle w:val="Encabezado"/>
      <w:tabs>
        <w:tab w:val="clear" w:pos="8504"/>
        <w:tab w:val="left" w:pos="451"/>
        <w:tab w:val="right" w:pos="9356"/>
      </w:tabs>
      <w:rPr>
        <w:rFonts w:ascii="Arial" w:hAnsi="Arial"/>
        <w:sz w:val="16"/>
      </w:rPr>
    </w:pPr>
    <w:r>
      <w:rPr>
        <w:rFonts w:ascii="Arial" w:hAnsi="Arial"/>
        <w:sz w:val="16"/>
      </w:rPr>
      <w:tab/>
    </w:r>
    <w:r>
      <w:rPr>
        <w:rFonts w:ascii="Arial" w:hAnsi="Arial"/>
        <w:sz w:val="16"/>
      </w:rPr>
      <w:tab/>
    </w:r>
    <w:r>
      <w:rPr>
        <w:rFonts w:ascii="Arial" w:hAnsi="Arial"/>
        <w:sz w:val="16"/>
      </w:rPr>
      <w:tab/>
      <w:t xml:space="preserve"> </w:t>
    </w:r>
  </w:p>
  <w:p w:rsidR="00C2424C" w:rsidRDefault="00C2424C" w:rsidP="00C2424C">
    <w:pPr>
      <w:pStyle w:val="Encabezado"/>
      <w:tabs>
        <w:tab w:val="clear" w:pos="8504"/>
        <w:tab w:val="left" w:pos="451"/>
        <w:tab w:val="right" w:pos="9356"/>
      </w:tabs>
      <w:rPr>
        <w:rFonts w:ascii="Arial" w:hAnsi="Arial"/>
        <w:sz w:val="16"/>
      </w:rPr>
    </w:pPr>
  </w:p>
  <w:tbl>
    <w:tblPr>
      <w:tblStyle w:val="Tablaconcuadrcula"/>
      <w:tblW w:w="10205" w:type="dxa"/>
      <w:tblLook w:val="04A0" w:firstRow="1" w:lastRow="0" w:firstColumn="1" w:lastColumn="0" w:noHBand="0" w:noVBand="1"/>
    </w:tblPr>
    <w:tblGrid>
      <w:gridCol w:w="10205"/>
    </w:tblGrid>
    <w:tr w:rsidR="00C2424C" w:rsidTr="00104331">
      <w:trPr>
        <w:trHeight w:val="227"/>
      </w:trPr>
      <w:tc>
        <w:tcPr>
          <w:tcW w:w="10205" w:type="dxa"/>
          <w:tcBorders>
            <w:top w:val="nil"/>
            <w:left w:val="nil"/>
            <w:bottom w:val="nil"/>
            <w:right w:val="nil"/>
          </w:tcBorders>
          <w:shd w:val="clear" w:color="auto" w:fill="808080" w:themeFill="background1" w:themeFillShade="80"/>
        </w:tcPr>
        <w:p w:rsidR="00C2424C" w:rsidRPr="00804149" w:rsidRDefault="00C2424C" w:rsidP="00C2424C">
          <w:pPr>
            <w:pStyle w:val="Encabezado"/>
            <w:jc w:val="center"/>
            <w:rPr>
              <w:rFonts w:ascii="Arial" w:hAnsi="Arial" w:cs="Arial"/>
              <w:b/>
              <w:bCs/>
              <w:sz w:val="18"/>
              <w:szCs w:val="18"/>
            </w:rPr>
          </w:pPr>
          <w:r>
            <w:rPr>
              <w:rFonts w:ascii="Arial" w:hAnsi="Arial" w:cs="Arial"/>
              <w:b/>
              <w:bCs/>
              <w:color w:val="FFFFFF" w:themeColor="background1"/>
              <w:sz w:val="18"/>
              <w:szCs w:val="18"/>
            </w:rPr>
            <w:t xml:space="preserve">ANEXO I - </w:t>
          </w:r>
          <w:r w:rsidRPr="00804149">
            <w:rPr>
              <w:rFonts w:ascii="Arial" w:hAnsi="Arial" w:cs="Arial"/>
              <w:b/>
              <w:bCs/>
              <w:color w:val="FFFFFF" w:themeColor="background1"/>
              <w:sz w:val="18"/>
              <w:szCs w:val="18"/>
            </w:rPr>
            <w:t>SOLICITUD</w:t>
          </w:r>
        </w:p>
      </w:tc>
    </w:tr>
  </w:tbl>
  <w:p w:rsidR="00B53771" w:rsidRPr="00D525DD" w:rsidRDefault="00B53771" w:rsidP="00E45683">
    <w:pPr>
      <w:pStyle w:val="Encabezado"/>
      <w:jc w:val="right"/>
      <w:rPr>
        <w:sz w:val="14"/>
        <w:szCs w:val="14"/>
      </w:rPr>
    </w:pP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2E7793">
      <w:rPr>
        <w:rFonts w:ascii="Arial" w:hAnsi="Arial" w:cs="Arial"/>
        <w:b/>
        <w:bCs/>
        <w:i/>
        <w:iCs/>
        <w:noProof/>
        <w:sz w:val="14"/>
        <w:szCs w:val="14"/>
      </w:rPr>
      <w:t>3</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2E7793">
      <w:rPr>
        <w:rFonts w:ascii="Arial" w:hAnsi="Arial" w:cs="Arial"/>
        <w:b/>
        <w:bCs/>
        <w:i/>
        <w:iCs/>
        <w:noProof/>
        <w:sz w:val="14"/>
        <w:szCs w:val="14"/>
      </w:rPr>
      <w:t>3</w:t>
    </w:r>
    <w:r w:rsidRPr="00D525DD">
      <w:rPr>
        <w:rFonts w:ascii="Arial" w:hAnsi="Arial" w:cs="Arial"/>
        <w:b/>
        <w:bCs/>
        <w:i/>
        <w:iCs/>
        <w:sz w:val="14"/>
        <w:szCs w:val="1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24C" w:rsidRDefault="00C2424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7B67F1"/>
    <w:multiLevelType w:val="hybridMultilevel"/>
    <w:tmpl w:val="91DAD51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11EB2"/>
    <w:rsid w:val="00036BB6"/>
    <w:rsid w:val="00040016"/>
    <w:rsid w:val="000A350A"/>
    <w:rsid w:val="000C0DB3"/>
    <w:rsid w:val="000F4304"/>
    <w:rsid w:val="00135FD0"/>
    <w:rsid w:val="00157BB6"/>
    <w:rsid w:val="00173057"/>
    <w:rsid w:val="00184E8F"/>
    <w:rsid w:val="001B3A65"/>
    <w:rsid w:val="001F2616"/>
    <w:rsid w:val="00230BAC"/>
    <w:rsid w:val="002360D1"/>
    <w:rsid w:val="00240B48"/>
    <w:rsid w:val="00255218"/>
    <w:rsid w:val="002A1931"/>
    <w:rsid w:val="002E4333"/>
    <w:rsid w:val="002E7793"/>
    <w:rsid w:val="002F5A3E"/>
    <w:rsid w:val="00390F66"/>
    <w:rsid w:val="003C66B9"/>
    <w:rsid w:val="003F5339"/>
    <w:rsid w:val="003F67CB"/>
    <w:rsid w:val="00433A24"/>
    <w:rsid w:val="0044724B"/>
    <w:rsid w:val="0047014E"/>
    <w:rsid w:val="004844EF"/>
    <w:rsid w:val="004861C9"/>
    <w:rsid w:val="004A572F"/>
    <w:rsid w:val="004A6C1D"/>
    <w:rsid w:val="004B749C"/>
    <w:rsid w:val="004D1C98"/>
    <w:rsid w:val="004D4F6D"/>
    <w:rsid w:val="004E591E"/>
    <w:rsid w:val="0051636B"/>
    <w:rsid w:val="005476C5"/>
    <w:rsid w:val="00555940"/>
    <w:rsid w:val="00575B34"/>
    <w:rsid w:val="005777D4"/>
    <w:rsid w:val="005B030C"/>
    <w:rsid w:val="005D4561"/>
    <w:rsid w:val="005E45EE"/>
    <w:rsid w:val="00605D5B"/>
    <w:rsid w:val="00614835"/>
    <w:rsid w:val="00615782"/>
    <w:rsid w:val="00617A52"/>
    <w:rsid w:val="00640D9A"/>
    <w:rsid w:val="00687F87"/>
    <w:rsid w:val="007153AD"/>
    <w:rsid w:val="0072680A"/>
    <w:rsid w:val="00760A79"/>
    <w:rsid w:val="007661EB"/>
    <w:rsid w:val="007A177D"/>
    <w:rsid w:val="007C2AD7"/>
    <w:rsid w:val="007D3923"/>
    <w:rsid w:val="007F181A"/>
    <w:rsid w:val="00800FDA"/>
    <w:rsid w:val="00802792"/>
    <w:rsid w:val="00804149"/>
    <w:rsid w:val="00816133"/>
    <w:rsid w:val="00873225"/>
    <w:rsid w:val="00893657"/>
    <w:rsid w:val="00951C38"/>
    <w:rsid w:val="00953B3F"/>
    <w:rsid w:val="00957355"/>
    <w:rsid w:val="00964970"/>
    <w:rsid w:val="00964F1A"/>
    <w:rsid w:val="00966FB1"/>
    <w:rsid w:val="00983258"/>
    <w:rsid w:val="00984337"/>
    <w:rsid w:val="009F0ED0"/>
    <w:rsid w:val="00A737F0"/>
    <w:rsid w:val="00A90A28"/>
    <w:rsid w:val="00AD3ED3"/>
    <w:rsid w:val="00AF6CF1"/>
    <w:rsid w:val="00B035E3"/>
    <w:rsid w:val="00B22876"/>
    <w:rsid w:val="00B40506"/>
    <w:rsid w:val="00B53771"/>
    <w:rsid w:val="00B66BE0"/>
    <w:rsid w:val="00BA27AC"/>
    <w:rsid w:val="00BB035F"/>
    <w:rsid w:val="00BD3421"/>
    <w:rsid w:val="00BF115B"/>
    <w:rsid w:val="00C2424C"/>
    <w:rsid w:val="00C64659"/>
    <w:rsid w:val="00C871EE"/>
    <w:rsid w:val="00C93577"/>
    <w:rsid w:val="00CA3E71"/>
    <w:rsid w:val="00CA6603"/>
    <w:rsid w:val="00CF4607"/>
    <w:rsid w:val="00D15EA6"/>
    <w:rsid w:val="00D257F5"/>
    <w:rsid w:val="00D32C71"/>
    <w:rsid w:val="00D50911"/>
    <w:rsid w:val="00D525DD"/>
    <w:rsid w:val="00DA1885"/>
    <w:rsid w:val="00DF2892"/>
    <w:rsid w:val="00DF2915"/>
    <w:rsid w:val="00E3379F"/>
    <w:rsid w:val="00E45683"/>
    <w:rsid w:val="00E73633"/>
    <w:rsid w:val="00E843E8"/>
    <w:rsid w:val="00EA60DA"/>
    <w:rsid w:val="00EC00A4"/>
    <w:rsid w:val="00F01C66"/>
    <w:rsid w:val="00F369F5"/>
    <w:rsid w:val="00F50009"/>
    <w:rsid w:val="00F7707A"/>
    <w:rsid w:val="00F83EA8"/>
    <w:rsid w:val="00FB2A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docId w15:val="{75AE9754-43CC-4FFC-88E6-D3FB24BFA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link w:val="PrrafodelistaCar"/>
    <w:uiPriority w:val="34"/>
    <w:qFormat/>
    <w:rsid w:val="00802792"/>
    <w:pPr>
      <w:spacing w:after="200" w:line="276" w:lineRule="auto"/>
      <w:ind w:left="720"/>
      <w:contextualSpacing/>
    </w:pPr>
  </w:style>
  <w:style w:type="character" w:customStyle="1" w:styleId="PrrafodelistaCar">
    <w:name w:val="Párrafo de lista Car"/>
    <w:link w:val="Prrafodelista"/>
    <w:uiPriority w:val="34"/>
    <w:rsid w:val="00802792"/>
  </w:style>
  <w:style w:type="paragraph" w:styleId="Textodeglobo">
    <w:name w:val="Balloon Text"/>
    <w:basedOn w:val="Normal"/>
    <w:link w:val="TextodegloboCar"/>
    <w:uiPriority w:val="99"/>
    <w:semiHidden/>
    <w:unhideWhenUsed/>
    <w:rsid w:val="0004001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400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9614308">
      <w:bodyDiv w:val="1"/>
      <w:marLeft w:val="0"/>
      <w:marRight w:val="0"/>
      <w:marTop w:val="0"/>
      <w:marBottom w:val="0"/>
      <w:divBdr>
        <w:top w:val="none" w:sz="0" w:space="0" w:color="auto"/>
        <w:left w:val="none" w:sz="0" w:space="0" w:color="auto"/>
        <w:bottom w:val="none" w:sz="0" w:space="0" w:color="auto"/>
        <w:right w:val="none" w:sz="0" w:space="0" w:color="auto"/>
      </w:divBdr>
    </w:div>
    <w:div w:id="1760170997">
      <w:bodyDiv w:val="1"/>
      <w:marLeft w:val="0"/>
      <w:marRight w:val="0"/>
      <w:marTop w:val="0"/>
      <w:marBottom w:val="0"/>
      <w:divBdr>
        <w:top w:val="none" w:sz="0" w:space="0" w:color="auto"/>
        <w:left w:val="none" w:sz="0" w:space="0" w:color="auto"/>
        <w:bottom w:val="none" w:sz="0" w:space="0" w:color="auto"/>
        <w:right w:val="none" w:sz="0" w:space="0" w:color="auto"/>
      </w:divBdr>
    </w:div>
    <w:div w:id="1822380923">
      <w:bodyDiv w:val="1"/>
      <w:marLeft w:val="0"/>
      <w:marRight w:val="0"/>
      <w:marTop w:val="0"/>
      <w:marBottom w:val="0"/>
      <w:divBdr>
        <w:top w:val="none" w:sz="0" w:space="0" w:color="auto"/>
        <w:left w:val="none" w:sz="0" w:space="0" w:color="auto"/>
        <w:bottom w:val="none" w:sz="0" w:space="0" w:color="auto"/>
        <w:right w:val="none" w:sz="0" w:space="0" w:color="auto"/>
      </w:divBdr>
    </w:div>
    <w:div w:id="2136488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76F973-80E2-4F5C-BE73-4DF2B21C9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985</Words>
  <Characters>5418</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Bolado de la Fuente</dc:creator>
  <cp:lastModifiedBy>Miguel Revuelta Marcos</cp:lastModifiedBy>
  <cp:revision>4</cp:revision>
  <dcterms:created xsi:type="dcterms:W3CDTF">2024-10-14T10:44:00Z</dcterms:created>
  <dcterms:modified xsi:type="dcterms:W3CDTF">2025-03-24T09:31:00Z</dcterms:modified>
</cp:coreProperties>
</file>